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990"/>
        <w:gridCol w:w="1260"/>
        <w:gridCol w:w="1260"/>
        <w:gridCol w:w="900"/>
      </w:tblGrid>
      <w:tr w:rsidR="00823C0A" w:rsidRPr="0038114B" w:rsidTr="00BB0EDF">
        <w:trPr>
          <w:trHeight w:val="799"/>
        </w:trPr>
        <w:tc>
          <w:tcPr>
            <w:tcW w:w="10728" w:type="dxa"/>
            <w:gridSpan w:val="5"/>
            <w:tcBorders>
              <w:top w:val="single" w:sz="8" w:space="0" w:color="auto"/>
              <w:left w:val="single" w:sz="8" w:space="0" w:color="auto"/>
              <w:bottom w:val="single" w:sz="4" w:space="0" w:color="auto"/>
              <w:right w:val="single" w:sz="8" w:space="0" w:color="auto"/>
            </w:tcBorders>
            <w:shd w:val="clear" w:color="auto" w:fill="D9D9D9"/>
          </w:tcPr>
          <w:p w:rsidR="00823C0A" w:rsidRDefault="00823C0A" w:rsidP="00BB0EDF">
            <w:pPr>
              <w:jc w:val="center"/>
              <w:rPr>
                <w:rFonts w:cs="Arial"/>
                <w:i/>
                <w:sz w:val="20"/>
              </w:rPr>
            </w:pPr>
            <w:r w:rsidRPr="00F33F20">
              <w:rPr>
                <w:rFonts w:cs="Arial"/>
                <w:b/>
                <w:sz w:val="28"/>
                <w:szCs w:val="28"/>
              </w:rPr>
              <w:t>P</w:t>
            </w:r>
            <w:r>
              <w:rPr>
                <w:rFonts w:cs="Arial"/>
                <w:b/>
                <w:sz w:val="28"/>
                <w:szCs w:val="28"/>
              </w:rPr>
              <w:t>erformance Bond</w:t>
            </w:r>
            <w:r w:rsidRPr="00F33F20">
              <w:rPr>
                <w:rFonts w:cs="Arial"/>
                <w:sz w:val="28"/>
                <w:szCs w:val="28"/>
              </w:rPr>
              <w:br/>
            </w:r>
            <w:r w:rsidRPr="0038114B">
              <w:rPr>
                <w:rFonts w:cs="Arial"/>
                <w:i/>
                <w:sz w:val="20"/>
              </w:rPr>
              <w:t xml:space="preserve">(See Instructions </w:t>
            </w:r>
            <w:r>
              <w:rPr>
                <w:rFonts w:cs="Arial"/>
                <w:i/>
                <w:sz w:val="20"/>
              </w:rPr>
              <w:t>at end of form)</w:t>
            </w:r>
          </w:p>
          <w:p w:rsidR="00BB0EDF" w:rsidRPr="00B45904" w:rsidRDefault="00B45904" w:rsidP="00B45904">
            <w:pPr>
              <w:jc w:val="center"/>
              <w:rPr>
                <w:rFonts w:cs="Arial"/>
                <w:sz w:val="16"/>
                <w:szCs w:val="16"/>
              </w:rPr>
            </w:pPr>
            <w:r w:rsidRPr="00B45904">
              <w:rPr>
                <w:rFonts w:cs="Arial"/>
                <w:sz w:val="16"/>
                <w:szCs w:val="16"/>
              </w:rPr>
              <w:t>ITB Attachment B-33</w:t>
            </w:r>
          </w:p>
        </w:tc>
      </w:tr>
      <w:tr w:rsidR="00823C0A" w:rsidRPr="0038114B" w:rsidTr="00823C0A">
        <w:trPr>
          <w:trHeight w:val="35"/>
        </w:trPr>
        <w:tc>
          <w:tcPr>
            <w:tcW w:w="6318" w:type="dxa"/>
            <w:tcBorders>
              <w:top w:val="single" w:sz="4" w:space="0" w:color="auto"/>
              <w:left w:val="single" w:sz="4" w:space="0" w:color="auto"/>
              <w:bottom w:val="single" w:sz="4" w:space="0" w:color="auto"/>
            </w:tcBorders>
            <w:shd w:val="clear" w:color="auto" w:fill="auto"/>
          </w:tcPr>
          <w:p w:rsidR="00823C0A" w:rsidRPr="00823C0A" w:rsidRDefault="00823C0A" w:rsidP="00823C0A">
            <w:pPr>
              <w:spacing w:before="240" w:after="120"/>
              <w:jc w:val="left"/>
              <w:rPr>
                <w:rFonts w:cs="Arial"/>
                <w:b/>
                <w:sz w:val="16"/>
                <w:szCs w:val="16"/>
              </w:rPr>
            </w:pPr>
          </w:p>
        </w:tc>
        <w:tc>
          <w:tcPr>
            <w:tcW w:w="4410" w:type="dxa"/>
            <w:gridSpan w:val="4"/>
            <w:tcBorders>
              <w:top w:val="single" w:sz="4" w:space="0" w:color="auto"/>
              <w:bottom w:val="single" w:sz="4" w:space="0" w:color="auto"/>
              <w:right w:val="single" w:sz="4" w:space="0" w:color="auto"/>
            </w:tcBorders>
            <w:shd w:val="clear" w:color="auto" w:fill="auto"/>
          </w:tcPr>
          <w:p w:rsidR="002E7D33" w:rsidRDefault="002E7D33" w:rsidP="002E7D33">
            <w:pPr>
              <w:spacing w:before="20" w:after="60"/>
              <w:rPr>
                <w:rFonts w:cs="Arial"/>
                <w:sz w:val="20"/>
              </w:rPr>
            </w:pPr>
            <w:r>
              <w:rPr>
                <w:rFonts w:cs="Arial"/>
                <w:sz w:val="20"/>
              </w:rPr>
              <w:t>ITB No.</w:t>
            </w:r>
          </w:p>
          <w:p w:rsidR="00823C0A" w:rsidRPr="0038114B" w:rsidRDefault="002E7D33" w:rsidP="002E7D33">
            <w:pPr>
              <w:spacing w:before="20" w:after="60"/>
              <w:rPr>
                <w:rFonts w:cs="Arial"/>
                <w:sz w:val="20"/>
              </w:rPr>
            </w:pPr>
            <w:r w:rsidRPr="00823C0A">
              <w:rPr>
                <w:rFonts w:cs="Arial"/>
                <w:sz w:val="22"/>
                <w:szCs w:val="22"/>
              </w:rPr>
              <w:fldChar w:fldCharType="begin">
                <w:ffData>
                  <w:name w:val=""/>
                  <w:enabled/>
                  <w:calcOnExit w:val="0"/>
                  <w:textInput/>
                </w:ffData>
              </w:fldChar>
            </w:r>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r w:rsidR="00823C0A">
              <w:rPr>
                <w:rFonts w:cs="Arial"/>
                <w:sz w:val="20"/>
              </w:rPr>
              <w:t xml:space="preserve"> </w:t>
            </w:r>
          </w:p>
        </w:tc>
      </w:tr>
      <w:tr w:rsidR="002E7D33" w:rsidRPr="0038114B" w:rsidTr="00FB5465">
        <w:trPr>
          <w:trHeight w:val="1042"/>
        </w:trPr>
        <w:tc>
          <w:tcPr>
            <w:tcW w:w="6318" w:type="dxa"/>
            <w:vMerge w:val="restart"/>
            <w:tcBorders>
              <w:top w:val="single" w:sz="4" w:space="0" w:color="auto"/>
              <w:left w:val="single" w:sz="4" w:space="0" w:color="auto"/>
            </w:tcBorders>
            <w:shd w:val="clear" w:color="auto" w:fill="auto"/>
          </w:tcPr>
          <w:p w:rsidR="002E7D33" w:rsidRPr="00823C0A" w:rsidRDefault="002E7D33" w:rsidP="0038114B">
            <w:pPr>
              <w:rPr>
                <w:sz w:val="20"/>
              </w:rPr>
            </w:pPr>
            <w:r w:rsidRPr="00823C0A">
              <w:rPr>
                <w:sz w:val="20"/>
              </w:rPr>
              <w:t>Principal  (Legal name and business address)</w:t>
            </w:r>
          </w:p>
          <w:p w:rsidR="002E7D33" w:rsidRPr="00823C0A" w:rsidRDefault="002E7D33" w:rsidP="0038114B">
            <w:pPr>
              <w:rPr>
                <w:sz w:val="20"/>
              </w:rPr>
            </w:pPr>
          </w:p>
          <w:p w:rsidR="002E7D33" w:rsidRPr="00F33F20" w:rsidRDefault="002E7D33" w:rsidP="0038114B">
            <w:pPr>
              <w:rPr>
                <w:rFonts w:cs="Arial"/>
                <w:b/>
                <w:sz w:val="28"/>
                <w:szCs w:val="28"/>
              </w:rPr>
            </w:pPr>
            <w:r w:rsidRPr="00823C0A">
              <w:rPr>
                <w:sz w:val="22"/>
                <w:szCs w:val="22"/>
              </w:rPr>
              <w:fldChar w:fldCharType="begin">
                <w:ffData>
                  <w:name w:val="Text1"/>
                  <w:enabled/>
                  <w:calcOnExit w:val="0"/>
                  <w:textInput/>
                </w:ffData>
              </w:fldChar>
            </w:r>
            <w:bookmarkStart w:id="0" w:name="Text1"/>
            <w:r w:rsidRPr="00823C0A">
              <w:rPr>
                <w:sz w:val="22"/>
                <w:szCs w:val="22"/>
              </w:rPr>
              <w:instrText xml:space="preserve"> FORMTEXT </w:instrText>
            </w:r>
            <w:r w:rsidRPr="00823C0A">
              <w:rPr>
                <w:sz w:val="22"/>
                <w:szCs w:val="22"/>
              </w:rPr>
            </w:r>
            <w:r w:rsidRPr="00823C0A">
              <w:rPr>
                <w:sz w:val="22"/>
                <w:szCs w:val="22"/>
              </w:rPr>
              <w:fldChar w:fldCharType="separate"/>
            </w:r>
            <w:r w:rsidRPr="00823C0A">
              <w:rPr>
                <w:sz w:val="22"/>
                <w:szCs w:val="22"/>
              </w:rPr>
              <w:t> </w:t>
            </w:r>
            <w:r w:rsidRPr="00823C0A">
              <w:rPr>
                <w:sz w:val="22"/>
                <w:szCs w:val="22"/>
              </w:rPr>
              <w:t> </w:t>
            </w:r>
            <w:r w:rsidRPr="00823C0A">
              <w:rPr>
                <w:sz w:val="22"/>
                <w:szCs w:val="22"/>
              </w:rPr>
              <w:t> </w:t>
            </w:r>
            <w:r w:rsidRPr="00823C0A">
              <w:rPr>
                <w:sz w:val="22"/>
                <w:szCs w:val="22"/>
              </w:rPr>
              <w:t> </w:t>
            </w:r>
            <w:r w:rsidRPr="00823C0A">
              <w:rPr>
                <w:sz w:val="22"/>
                <w:szCs w:val="22"/>
              </w:rPr>
              <w:t> </w:t>
            </w:r>
            <w:r w:rsidRPr="00823C0A">
              <w:rPr>
                <w:sz w:val="22"/>
                <w:szCs w:val="22"/>
              </w:rPr>
              <w:fldChar w:fldCharType="end"/>
            </w:r>
            <w:bookmarkEnd w:id="0"/>
          </w:p>
        </w:tc>
        <w:tc>
          <w:tcPr>
            <w:tcW w:w="4410" w:type="dxa"/>
            <w:gridSpan w:val="4"/>
            <w:tcBorders>
              <w:top w:val="single" w:sz="4" w:space="0" w:color="auto"/>
              <w:bottom w:val="single" w:sz="4" w:space="0" w:color="auto"/>
              <w:right w:val="single" w:sz="4" w:space="0" w:color="auto"/>
            </w:tcBorders>
            <w:shd w:val="clear" w:color="auto" w:fill="auto"/>
          </w:tcPr>
          <w:p w:rsidR="002E7D33" w:rsidRPr="0038114B" w:rsidRDefault="002E7D33" w:rsidP="00823C0A">
            <w:pPr>
              <w:spacing w:before="20" w:after="60"/>
              <w:rPr>
                <w:rFonts w:cs="Arial"/>
                <w:sz w:val="20"/>
              </w:rPr>
            </w:pPr>
            <w:r w:rsidRPr="0038114B">
              <w:rPr>
                <w:rFonts w:cs="Arial"/>
                <w:sz w:val="20"/>
              </w:rPr>
              <w:t xml:space="preserve">Date of Bond </w:t>
            </w:r>
            <w:r w:rsidRPr="0038114B">
              <w:rPr>
                <w:rFonts w:cs="Arial"/>
                <w:i/>
                <w:sz w:val="20"/>
              </w:rPr>
              <w:t>(Must be same as date of Notice of Award, if any, or if none, same as date of subcontract)</w:t>
            </w:r>
            <w:r w:rsidRPr="0038114B">
              <w:rPr>
                <w:rFonts w:cs="Arial"/>
                <w:sz w:val="20"/>
              </w:rPr>
              <w:t xml:space="preserve"> </w:t>
            </w:r>
          </w:p>
          <w:p w:rsidR="002E7D33" w:rsidRPr="00823C0A" w:rsidRDefault="002E7D33" w:rsidP="00823C0A">
            <w:pPr>
              <w:spacing w:before="20" w:after="60"/>
              <w:rPr>
                <w:rFonts w:cs="Arial"/>
                <w:sz w:val="22"/>
                <w:szCs w:val="22"/>
              </w:rPr>
            </w:pPr>
            <w:r w:rsidRPr="00823C0A">
              <w:rPr>
                <w:rFonts w:cs="Arial"/>
                <w:sz w:val="22"/>
                <w:szCs w:val="22"/>
              </w:rPr>
              <w:fldChar w:fldCharType="begin">
                <w:ffData>
                  <w:name w:val=""/>
                  <w:enabled/>
                  <w:calcOnExit w:val="0"/>
                  <w:textInput/>
                </w:ffData>
              </w:fldChar>
            </w:r>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p>
        </w:tc>
      </w:tr>
      <w:tr w:rsidR="002E7D33" w:rsidRPr="0038114B" w:rsidTr="002E7D33">
        <w:trPr>
          <w:cantSplit/>
          <w:trHeight w:val="645"/>
        </w:trPr>
        <w:tc>
          <w:tcPr>
            <w:tcW w:w="6318" w:type="dxa"/>
            <w:vMerge/>
            <w:tcBorders>
              <w:left w:val="single" w:sz="4" w:space="0" w:color="auto"/>
            </w:tcBorders>
            <w:shd w:val="clear" w:color="auto" w:fill="auto"/>
          </w:tcPr>
          <w:p w:rsidR="002E7D33" w:rsidRPr="00823C0A" w:rsidRDefault="002E7D33" w:rsidP="0038114B">
            <w:pPr>
              <w:rPr>
                <w:sz w:val="22"/>
                <w:szCs w:val="22"/>
              </w:rPr>
            </w:pPr>
          </w:p>
        </w:tc>
        <w:tc>
          <w:tcPr>
            <w:tcW w:w="4410" w:type="dxa"/>
            <w:gridSpan w:val="4"/>
            <w:tcBorders>
              <w:top w:val="single" w:sz="4" w:space="0" w:color="auto"/>
              <w:bottom w:val="single" w:sz="4" w:space="0" w:color="auto"/>
            </w:tcBorders>
          </w:tcPr>
          <w:p w:rsidR="002E7D33" w:rsidRPr="0038114B" w:rsidRDefault="002E7D33">
            <w:pPr>
              <w:spacing w:before="20" w:after="60"/>
              <w:rPr>
                <w:rFonts w:cs="Arial"/>
                <w:i/>
                <w:sz w:val="20"/>
              </w:rPr>
            </w:pPr>
            <w:r w:rsidRPr="0038114B">
              <w:t>T</w:t>
            </w:r>
            <w:r>
              <w:t>ype of Organization</w:t>
            </w:r>
            <w:r w:rsidRPr="0038114B">
              <w:t xml:space="preserve">  (“</w:t>
            </w:r>
            <w:r w:rsidRPr="0038114B">
              <w:rPr>
                <w:rFonts w:cs="Arial"/>
                <w:i/>
                <w:sz w:val="20"/>
              </w:rPr>
              <w:t>X” one)</w:t>
            </w:r>
          </w:p>
          <w:p w:rsidR="002E7D33" w:rsidRPr="0038114B" w:rsidRDefault="002E7D33">
            <w:pPr>
              <w:spacing w:after="60"/>
              <w:rPr>
                <w:rFonts w:cs="Arial"/>
                <w:sz w:val="20"/>
              </w:rPr>
            </w:pPr>
            <w:r w:rsidRPr="0038114B">
              <w:rPr>
                <w:rFonts w:cs="Arial"/>
                <w:b/>
                <w:sz w:val="20"/>
              </w:rPr>
              <w:fldChar w:fldCharType="begin">
                <w:ffData>
                  <w:name w:val="Check1"/>
                  <w:enabled/>
                  <w:calcOnExit w:val="0"/>
                  <w:checkBox>
                    <w:sizeAuto/>
                    <w:default w:val="0"/>
                  </w:checkBox>
                </w:ffData>
              </w:fldChar>
            </w:r>
            <w:bookmarkStart w:id="1" w:name="Check1"/>
            <w:r w:rsidRPr="0038114B">
              <w:rPr>
                <w:rFonts w:cs="Arial"/>
                <w:b/>
                <w:sz w:val="20"/>
              </w:rPr>
              <w:instrText xml:space="preserve"> FORMCHECKBOX </w:instrText>
            </w:r>
            <w:r w:rsidR="007A10A0">
              <w:rPr>
                <w:rFonts w:cs="Arial"/>
                <w:b/>
                <w:sz w:val="20"/>
              </w:rPr>
            </w:r>
            <w:r w:rsidR="007A10A0">
              <w:rPr>
                <w:rFonts w:cs="Arial"/>
                <w:b/>
                <w:sz w:val="20"/>
              </w:rPr>
              <w:fldChar w:fldCharType="separate"/>
            </w:r>
            <w:r w:rsidRPr="0038114B">
              <w:rPr>
                <w:rFonts w:cs="Arial"/>
                <w:b/>
                <w:sz w:val="20"/>
              </w:rPr>
              <w:fldChar w:fldCharType="end"/>
            </w:r>
            <w:bookmarkEnd w:id="1"/>
            <w:r w:rsidRPr="0038114B">
              <w:rPr>
                <w:rFonts w:cs="Arial"/>
                <w:b/>
                <w:sz w:val="20"/>
              </w:rPr>
              <w:t xml:space="preserve"> </w:t>
            </w:r>
            <w:r w:rsidRPr="0038114B">
              <w:rPr>
                <w:rFonts w:cs="Arial"/>
                <w:sz w:val="20"/>
              </w:rPr>
              <w:t xml:space="preserve"> Individual                     </w:t>
            </w:r>
            <w:r w:rsidRPr="0038114B">
              <w:rPr>
                <w:rFonts w:cs="Arial"/>
                <w:b/>
                <w:sz w:val="20"/>
              </w:rPr>
              <w:fldChar w:fldCharType="begin">
                <w:ffData>
                  <w:name w:val="Check2"/>
                  <w:enabled/>
                  <w:calcOnExit w:val="0"/>
                  <w:checkBox>
                    <w:sizeAuto/>
                    <w:default w:val="0"/>
                  </w:checkBox>
                </w:ffData>
              </w:fldChar>
            </w:r>
            <w:bookmarkStart w:id="2" w:name="Check2"/>
            <w:r w:rsidRPr="0038114B">
              <w:rPr>
                <w:rFonts w:cs="Arial"/>
                <w:b/>
                <w:sz w:val="20"/>
              </w:rPr>
              <w:instrText xml:space="preserve"> FORMCHECKBOX </w:instrText>
            </w:r>
            <w:r w:rsidR="007A10A0">
              <w:rPr>
                <w:rFonts w:cs="Arial"/>
                <w:b/>
                <w:sz w:val="20"/>
              </w:rPr>
            </w:r>
            <w:r w:rsidR="007A10A0">
              <w:rPr>
                <w:rFonts w:cs="Arial"/>
                <w:b/>
                <w:sz w:val="20"/>
              </w:rPr>
              <w:fldChar w:fldCharType="separate"/>
            </w:r>
            <w:r w:rsidRPr="0038114B">
              <w:rPr>
                <w:rFonts w:cs="Arial"/>
                <w:b/>
                <w:sz w:val="20"/>
              </w:rPr>
              <w:fldChar w:fldCharType="end"/>
            </w:r>
            <w:bookmarkEnd w:id="2"/>
            <w:r w:rsidRPr="0038114B">
              <w:rPr>
                <w:rFonts w:cs="Arial"/>
                <w:b/>
                <w:sz w:val="20"/>
              </w:rPr>
              <w:t xml:space="preserve"> </w:t>
            </w:r>
            <w:r w:rsidRPr="0038114B">
              <w:rPr>
                <w:rFonts w:cs="Arial"/>
                <w:sz w:val="20"/>
              </w:rPr>
              <w:t xml:space="preserve"> Partnership</w:t>
            </w:r>
          </w:p>
          <w:p w:rsidR="002E7D33" w:rsidRPr="0038114B" w:rsidRDefault="002E7D33" w:rsidP="00F4206E">
            <w:pPr>
              <w:rPr>
                <w:rFonts w:cs="Arial"/>
                <w:sz w:val="20"/>
              </w:rPr>
            </w:pPr>
            <w:r w:rsidRPr="0038114B">
              <w:rPr>
                <w:rFonts w:cs="Arial"/>
                <w:b/>
                <w:sz w:val="20"/>
              </w:rPr>
              <w:fldChar w:fldCharType="begin">
                <w:ffData>
                  <w:name w:val="Check3"/>
                  <w:enabled/>
                  <w:calcOnExit w:val="0"/>
                  <w:checkBox>
                    <w:sizeAuto/>
                    <w:default w:val="0"/>
                  </w:checkBox>
                </w:ffData>
              </w:fldChar>
            </w:r>
            <w:bookmarkStart w:id="3" w:name="Check3"/>
            <w:r w:rsidRPr="0038114B">
              <w:rPr>
                <w:rFonts w:cs="Arial"/>
                <w:b/>
                <w:sz w:val="20"/>
              </w:rPr>
              <w:instrText xml:space="preserve"> FORMCHECKBOX </w:instrText>
            </w:r>
            <w:r w:rsidR="007A10A0">
              <w:rPr>
                <w:rFonts w:cs="Arial"/>
                <w:b/>
                <w:sz w:val="20"/>
              </w:rPr>
            </w:r>
            <w:r w:rsidR="007A10A0">
              <w:rPr>
                <w:rFonts w:cs="Arial"/>
                <w:b/>
                <w:sz w:val="20"/>
              </w:rPr>
              <w:fldChar w:fldCharType="separate"/>
            </w:r>
            <w:r w:rsidRPr="0038114B">
              <w:rPr>
                <w:rFonts w:cs="Arial"/>
                <w:b/>
                <w:sz w:val="20"/>
              </w:rPr>
              <w:fldChar w:fldCharType="end"/>
            </w:r>
            <w:bookmarkEnd w:id="3"/>
            <w:r w:rsidRPr="0038114B">
              <w:rPr>
                <w:rFonts w:cs="Arial"/>
                <w:sz w:val="20"/>
              </w:rPr>
              <w:t xml:space="preserve">  Joint Venture               </w:t>
            </w:r>
            <w:r w:rsidRPr="0038114B">
              <w:rPr>
                <w:rFonts w:cs="Arial"/>
                <w:b/>
                <w:sz w:val="20"/>
              </w:rPr>
              <w:fldChar w:fldCharType="begin">
                <w:ffData>
                  <w:name w:val="Check4"/>
                  <w:enabled/>
                  <w:calcOnExit w:val="0"/>
                  <w:checkBox>
                    <w:sizeAuto/>
                    <w:default w:val="0"/>
                  </w:checkBox>
                </w:ffData>
              </w:fldChar>
            </w:r>
            <w:bookmarkStart w:id="4" w:name="Check4"/>
            <w:r w:rsidRPr="0038114B">
              <w:rPr>
                <w:rFonts w:cs="Arial"/>
                <w:b/>
                <w:sz w:val="20"/>
              </w:rPr>
              <w:instrText xml:space="preserve"> FORMCHECKBOX </w:instrText>
            </w:r>
            <w:r w:rsidR="007A10A0">
              <w:rPr>
                <w:rFonts w:cs="Arial"/>
                <w:b/>
                <w:sz w:val="20"/>
              </w:rPr>
            </w:r>
            <w:r w:rsidR="007A10A0">
              <w:rPr>
                <w:rFonts w:cs="Arial"/>
                <w:b/>
                <w:sz w:val="20"/>
              </w:rPr>
              <w:fldChar w:fldCharType="separate"/>
            </w:r>
            <w:r w:rsidRPr="0038114B">
              <w:rPr>
                <w:rFonts w:cs="Arial"/>
                <w:b/>
                <w:sz w:val="20"/>
              </w:rPr>
              <w:fldChar w:fldCharType="end"/>
            </w:r>
            <w:bookmarkEnd w:id="4"/>
            <w:r w:rsidRPr="0038114B">
              <w:rPr>
                <w:rFonts w:cs="Arial"/>
                <w:sz w:val="20"/>
              </w:rPr>
              <w:t xml:space="preserve">  Corporation</w:t>
            </w:r>
          </w:p>
        </w:tc>
      </w:tr>
      <w:tr w:rsidR="002E7D33" w:rsidRPr="0038114B" w:rsidTr="002E7D33">
        <w:trPr>
          <w:cantSplit/>
          <w:trHeight w:val="368"/>
        </w:trPr>
        <w:tc>
          <w:tcPr>
            <w:tcW w:w="6318" w:type="dxa"/>
            <w:vMerge w:val="restart"/>
            <w:tcBorders>
              <w:left w:val="single" w:sz="4" w:space="0" w:color="auto"/>
            </w:tcBorders>
            <w:shd w:val="clear" w:color="auto" w:fill="auto"/>
          </w:tcPr>
          <w:p w:rsidR="002E7D33" w:rsidRPr="00823C0A" w:rsidRDefault="002E7D33" w:rsidP="0038114B">
            <w:pPr>
              <w:rPr>
                <w:sz w:val="20"/>
              </w:rPr>
            </w:pPr>
            <w:r w:rsidRPr="00823C0A">
              <w:rPr>
                <w:sz w:val="20"/>
              </w:rPr>
              <w:t xml:space="preserve">Surety(IES)  (Name[s] and business address[es]) </w:t>
            </w:r>
          </w:p>
          <w:p w:rsidR="002E7D33" w:rsidRPr="00823C0A" w:rsidRDefault="002E7D33" w:rsidP="0038114B">
            <w:pPr>
              <w:rPr>
                <w:sz w:val="20"/>
              </w:rPr>
            </w:pPr>
          </w:p>
          <w:p w:rsidR="002E7D33" w:rsidRPr="0038114B" w:rsidRDefault="002E7D33" w:rsidP="0038114B">
            <w:r w:rsidRPr="00823C0A">
              <w:rPr>
                <w:sz w:val="22"/>
                <w:szCs w:val="22"/>
              </w:rPr>
              <w:fldChar w:fldCharType="begin">
                <w:ffData>
                  <w:name w:val="Text1"/>
                  <w:enabled/>
                  <w:calcOnExit w:val="0"/>
                  <w:textInput/>
                </w:ffData>
              </w:fldChar>
            </w:r>
            <w:r w:rsidRPr="00823C0A">
              <w:rPr>
                <w:sz w:val="22"/>
                <w:szCs w:val="22"/>
              </w:rPr>
              <w:instrText xml:space="preserve"> FORMTEXT </w:instrText>
            </w:r>
            <w:r w:rsidRPr="00823C0A">
              <w:rPr>
                <w:sz w:val="22"/>
                <w:szCs w:val="22"/>
              </w:rPr>
            </w:r>
            <w:r w:rsidRPr="00823C0A">
              <w:rPr>
                <w:sz w:val="22"/>
                <w:szCs w:val="22"/>
              </w:rPr>
              <w:fldChar w:fldCharType="separate"/>
            </w:r>
            <w:r w:rsidRPr="00823C0A">
              <w:rPr>
                <w:sz w:val="22"/>
                <w:szCs w:val="22"/>
              </w:rPr>
              <w:t> </w:t>
            </w:r>
            <w:r w:rsidRPr="00823C0A">
              <w:rPr>
                <w:sz w:val="22"/>
                <w:szCs w:val="22"/>
              </w:rPr>
              <w:t> </w:t>
            </w:r>
            <w:r w:rsidRPr="00823C0A">
              <w:rPr>
                <w:sz w:val="22"/>
                <w:szCs w:val="22"/>
              </w:rPr>
              <w:t> </w:t>
            </w:r>
            <w:r w:rsidRPr="00823C0A">
              <w:rPr>
                <w:sz w:val="22"/>
                <w:szCs w:val="22"/>
              </w:rPr>
              <w:t> </w:t>
            </w:r>
            <w:r w:rsidRPr="00823C0A">
              <w:rPr>
                <w:sz w:val="22"/>
                <w:szCs w:val="22"/>
              </w:rPr>
              <w:t> </w:t>
            </w:r>
            <w:r w:rsidRPr="00823C0A">
              <w:rPr>
                <w:sz w:val="22"/>
                <w:szCs w:val="22"/>
              </w:rPr>
              <w:fldChar w:fldCharType="end"/>
            </w:r>
          </w:p>
        </w:tc>
        <w:tc>
          <w:tcPr>
            <w:tcW w:w="4410" w:type="dxa"/>
            <w:gridSpan w:val="4"/>
          </w:tcPr>
          <w:p w:rsidR="002E7D33" w:rsidRPr="0038114B" w:rsidRDefault="002E7D33">
            <w:pPr>
              <w:spacing w:before="20" w:after="60"/>
              <w:rPr>
                <w:rFonts w:cs="Arial"/>
                <w:sz w:val="20"/>
              </w:rPr>
            </w:pPr>
            <w:r w:rsidRPr="0038114B">
              <w:rPr>
                <w:rFonts w:cs="Arial"/>
                <w:sz w:val="20"/>
              </w:rPr>
              <w:t>S</w:t>
            </w:r>
            <w:r>
              <w:rPr>
                <w:rFonts w:cs="Arial"/>
                <w:sz w:val="20"/>
              </w:rPr>
              <w:t>tate of Incorporation</w:t>
            </w:r>
          </w:p>
          <w:p w:rsidR="002E7D33" w:rsidRPr="00823C0A" w:rsidRDefault="002E7D33" w:rsidP="00F4206E">
            <w:pPr>
              <w:rPr>
                <w:rFonts w:cs="Arial"/>
                <w:sz w:val="22"/>
                <w:szCs w:val="22"/>
              </w:rPr>
            </w:pPr>
            <w:r w:rsidRPr="00823C0A">
              <w:rPr>
                <w:rFonts w:cs="Arial"/>
                <w:sz w:val="22"/>
                <w:szCs w:val="22"/>
              </w:rPr>
              <w:fldChar w:fldCharType="begin">
                <w:ffData>
                  <w:name w:val="Text2"/>
                  <w:enabled/>
                  <w:calcOnExit w:val="0"/>
                  <w:textInput/>
                </w:ffData>
              </w:fldChar>
            </w:r>
            <w:bookmarkStart w:id="5" w:name="Text2"/>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5"/>
          </w:p>
        </w:tc>
      </w:tr>
      <w:tr w:rsidR="002E7D33" w:rsidRPr="0038114B" w:rsidTr="00FB5465">
        <w:trPr>
          <w:cantSplit/>
        </w:trPr>
        <w:tc>
          <w:tcPr>
            <w:tcW w:w="6318" w:type="dxa"/>
            <w:vMerge/>
            <w:tcBorders>
              <w:left w:val="single" w:sz="4" w:space="0" w:color="auto"/>
            </w:tcBorders>
          </w:tcPr>
          <w:p w:rsidR="002E7D33" w:rsidRPr="00823C0A" w:rsidRDefault="002E7D33" w:rsidP="0038114B">
            <w:pPr>
              <w:rPr>
                <w:sz w:val="22"/>
                <w:szCs w:val="22"/>
              </w:rPr>
            </w:pPr>
          </w:p>
        </w:tc>
        <w:tc>
          <w:tcPr>
            <w:tcW w:w="4410" w:type="dxa"/>
            <w:gridSpan w:val="4"/>
          </w:tcPr>
          <w:p w:rsidR="002E7D33" w:rsidRPr="0038114B" w:rsidRDefault="002E7D33" w:rsidP="0038114B">
            <w:pPr>
              <w:spacing w:before="60" w:after="60"/>
              <w:jc w:val="center"/>
              <w:rPr>
                <w:rFonts w:cs="Arial"/>
                <w:sz w:val="20"/>
              </w:rPr>
            </w:pPr>
            <w:r w:rsidRPr="0038114B">
              <w:rPr>
                <w:rFonts w:cs="Arial"/>
                <w:sz w:val="20"/>
              </w:rPr>
              <w:t>P</w:t>
            </w:r>
            <w:r>
              <w:rPr>
                <w:rFonts w:cs="Arial"/>
                <w:sz w:val="20"/>
              </w:rPr>
              <w:t>enal Sum of Bond</w:t>
            </w:r>
          </w:p>
        </w:tc>
      </w:tr>
      <w:tr w:rsidR="002E7D33" w:rsidRPr="0038114B" w:rsidTr="00FB5465">
        <w:trPr>
          <w:cantSplit/>
        </w:trPr>
        <w:tc>
          <w:tcPr>
            <w:tcW w:w="6318" w:type="dxa"/>
            <w:vMerge/>
            <w:tcBorders>
              <w:left w:val="single" w:sz="4" w:space="0" w:color="auto"/>
            </w:tcBorders>
          </w:tcPr>
          <w:p w:rsidR="002E7D33" w:rsidRPr="0038114B" w:rsidRDefault="002E7D33">
            <w:pPr>
              <w:spacing w:after="60"/>
              <w:rPr>
                <w:rFonts w:cs="Arial"/>
                <w:caps/>
                <w:sz w:val="20"/>
              </w:rPr>
            </w:pPr>
          </w:p>
        </w:tc>
        <w:tc>
          <w:tcPr>
            <w:tcW w:w="990" w:type="dxa"/>
          </w:tcPr>
          <w:p w:rsidR="002E7D33" w:rsidRPr="0038114B" w:rsidRDefault="002E7D33">
            <w:pPr>
              <w:spacing w:after="60"/>
              <w:jc w:val="center"/>
              <w:rPr>
                <w:rFonts w:cs="Arial"/>
                <w:sz w:val="20"/>
              </w:rPr>
            </w:pPr>
            <w:r w:rsidRPr="0038114B">
              <w:rPr>
                <w:rFonts w:cs="Arial"/>
                <w:sz w:val="20"/>
              </w:rPr>
              <w:t>Millions</w:t>
            </w:r>
          </w:p>
          <w:p w:rsidR="002E7D33" w:rsidRPr="00823C0A" w:rsidRDefault="002E7D33">
            <w:pPr>
              <w:spacing w:after="20"/>
              <w:jc w:val="center"/>
              <w:rPr>
                <w:rFonts w:cs="Arial"/>
                <w:sz w:val="22"/>
                <w:szCs w:val="22"/>
              </w:rPr>
            </w:pPr>
            <w:r w:rsidRPr="00823C0A">
              <w:rPr>
                <w:rFonts w:cs="Arial"/>
                <w:sz w:val="22"/>
                <w:szCs w:val="22"/>
              </w:rPr>
              <w:fldChar w:fldCharType="begin">
                <w:ffData>
                  <w:name w:val="Text10"/>
                  <w:enabled/>
                  <w:calcOnExit w:val="0"/>
                  <w:textInput/>
                </w:ffData>
              </w:fldChar>
            </w:r>
            <w:bookmarkStart w:id="6" w:name="Text10"/>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6"/>
          </w:p>
        </w:tc>
        <w:tc>
          <w:tcPr>
            <w:tcW w:w="1260" w:type="dxa"/>
          </w:tcPr>
          <w:p w:rsidR="002E7D33" w:rsidRPr="0038114B" w:rsidRDefault="002E7D33">
            <w:pPr>
              <w:spacing w:after="60"/>
              <w:ind w:left="-63" w:right="-108"/>
              <w:jc w:val="center"/>
              <w:rPr>
                <w:rFonts w:cs="Arial"/>
                <w:sz w:val="20"/>
              </w:rPr>
            </w:pPr>
            <w:r w:rsidRPr="0038114B">
              <w:rPr>
                <w:rFonts w:cs="Arial"/>
                <w:sz w:val="20"/>
              </w:rPr>
              <w:t>Thousand(s)</w:t>
            </w:r>
          </w:p>
          <w:p w:rsidR="002E7D33" w:rsidRPr="00823C0A" w:rsidRDefault="002E7D33">
            <w:pPr>
              <w:spacing w:after="20"/>
              <w:jc w:val="center"/>
              <w:rPr>
                <w:rFonts w:cs="Arial"/>
                <w:sz w:val="22"/>
                <w:szCs w:val="22"/>
              </w:rPr>
            </w:pPr>
            <w:r w:rsidRPr="00823C0A">
              <w:rPr>
                <w:rFonts w:cs="Arial"/>
                <w:sz w:val="22"/>
                <w:szCs w:val="22"/>
              </w:rPr>
              <w:fldChar w:fldCharType="begin">
                <w:ffData>
                  <w:name w:val="Text11"/>
                  <w:enabled/>
                  <w:calcOnExit w:val="0"/>
                  <w:textInput/>
                </w:ffData>
              </w:fldChar>
            </w:r>
            <w:bookmarkStart w:id="7" w:name="Text11"/>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7"/>
          </w:p>
        </w:tc>
        <w:tc>
          <w:tcPr>
            <w:tcW w:w="1260" w:type="dxa"/>
          </w:tcPr>
          <w:p w:rsidR="002E7D33" w:rsidRPr="0038114B" w:rsidRDefault="002E7D33">
            <w:pPr>
              <w:spacing w:after="60"/>
              <w:jc w:val="center"/>
              <w:rPr>
                <w:rFonts w:cs="Arial"/>
                <w:sz w:val="20"/>
              </w:rPr>
            </w:pPr>
            <w:r w:rsidRPr="0038114B">
              <w:rPr>
                <w:rFonts w:cs="Arial"/>
                <w:sz w:val="20"/>
              </w:rPr>
              <w:t>Hundred(s)</w:t>
            </w:r>
          </w:p>
          <w:p w:rsidR="002E7D33" w:rsidRPr="00823C0A" w:rsidRDefault="002E7D33">
            <w:pPr>
              <w:spacing w:after="20"/>
              <w:jc w:val="center"/>
              <w:rPr>
                <w:rFonts w:cs="Arial"/>
                <w:sz w:val="22"/>
                <w:szCs w:val="22"/>
              </w:rPr>
            </w:pPr>
            <w:r w:rsidRPr="00823C0A">
              <w:rPr>
                <w:rFonts w:cs="Arial"/>
                <w:sz w:val="22"/>
                <w:szCs w:val="22"/>
              </w:rPr>
              <w:fldChar w:fldCharType="begin">
                <w:ffData>
                  <w:name w:val="Text12"/>
                  <w:enabled/>
                  <w:calcOnExit w:val="0"/>
                  <w:textInput/>
                </w:ffData>
              </w:fldChar>
            </w:r>
            <w:bookmarkStart w:id="8" w:name="Text12"/>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8"/>
          </w:p>
        </w:tc>
        <w:tc>
          <w:tcPr>
            <w:tcW w:w="900" w:type="dxa"/>
          </w:tcPr>
          <w:p w:rsidR="002E7D33" w:rsidRPr="0038114B" w:rsidRDefault="002E7D33">
            <w:pPr>
              <w:spacing w:after="60"/>
              <w:jc w:val="center"/>
              <w:rPr>
                <w:rFonts w:cs="Arial"/>
                <w:sz w:val="20"/>
              </w:rPr>
            </w:pPr>
            <w:r w:rsidRPr="0038114B">
              <w:rPr>
                <w:rFonts w:cs="Arial"/>
                <w:sz w:val="20"/>
              </w:rPr>
              <w:t>Cents</w:t>
            </w:r>
          </w:p>
          <w:p w:rsidR="002E7D33" w:rsidRPr="00823C0A" w:rsidRDefault="002E7D33">
            <w:pPr>
              <w:spacing w:after="20"/>
              <w:jc w:val="center"/>
              <w:rPr>
                <w:rFonts w:cs="Arial"/>
                <w:sz w:val="22"/>
                <w:szCs w:val="22"/>
              </w:rPr>
            </w:pPr>
            <w:r w:rsidRPr="00823C0A">
              <w:rPr>
                <w:rFonts w:cs="Arial"/>
                <w:sz w:val="22"/>
                <w:szCs w:val="22"/>
              </w:rPr>
              <w:fldChar w:fldCharType="begin">
                <w:ffData>
                  <w:name w:val="Text13"/>
                  <w:enabled/>
                  <w:calcOnExit w:val="0"/>
                  <w:textInput/>
                </w:ffData>
              </w:fldChar>
            </w:r>
            <w:bookmarkStart w:id="9" w:name="Text13"/>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9"/>
          </w:p>
        </w:tc>
      </w:tr>
      <w:tr w:rsidR="002E7D33" w:rsidRPr="0038114B" w:rsidTr="00FB5465">
        <w:trPr>
          <w:cantSplit/>
        </w:trPr>
        <w:tc>
          <w:tcPr>
            <w:tcW w:w="6318" w:type="dxa"/>
            <w:vMerge/>
            <w:tcBorders>
              <w:left w:val="single" w:sz="4" w:space="0" w:color="auto"/>
            </w:tcBorders>
          </w:tcPr>
          <w:p w:rsidR="002E7D33" w:rsidRPr="0038114B" w:rsidRDefault="002E7D33">
            <w:pPr>
              <w:spacing w:after="60"/>
              <w:rPr>
                <w:rFonts w:cs="Arial"/>
                <w:caps/>
                <w:sz w:val="20"/>
              </w:rPr>
            </w:pPr>
          </w:p>
        </w:tc>
        <w:tc>
          <w:tcPr>
            <w:tcW w:w="2250" w:type="dxa"/>
            <w:gridSpan w:val="2"/>
          </w:tcPr>
          <w:p w:rsidR="002E7D33" w:rsidRDefault="002E7D33" w:rsidP="0038114B">
            <w:pPr>
              <w:spacing w:before="20" w:after="60"/>
              <w:rPr>
                <w:rFonts w:cs="Arial"/>
                <w:sz w:val="20"/>
              </w:rPr>
            </w:pPr>
            <w:r w:rsidRPr="0038114B">
              <w:rPr>
                <w:rFonts w:cs="Arial"/>
                <w:sz w:val="20"/>
              </w:rPr>
              <w:t>S</w:t>
            </w:r>
            <w:r>
              <w:rPr>
                <w:rFonts w:cs="Arial"/>
                <w:sz w:val="20"/>
              </w:rPr>
              <w:t>ubcontract No.</w:t>
            </w:r>
          </w:p>
          <w:p w:rsidR="002E7D33" w:rsidRPr="00823C0A" w:rsidRDefault="002E7D33" w:rsidP="0038114B">
            <w:pPr>
              <w:spacing w:before="20" w:after="60"/>
              <w:jc w:val="center"/>
              <w:rPr>
                <w:rFonts w:cs="Arial"/>
                <w:sz w:val="22"/>
                <w:szCs w:val="22"/>
              </w:rPr>
            </w:pPr>
            <w:r w:rsidRPr="00823C0A">
              <w:rPr>
                <w:rFonts w:cs="Arial"/>
                <w:sz w:val="22"/>
                <w:szCs w:val="22"/>
              </w:rPr>
              <w:fldChar w:fldCharType="begin">
                <w:ffData>
                  <w:name w:val="Text10"/>
                  <w:enabled/>
                  <w:calcOnExit w:val="0"/>
                  <w:textInput/>
                </w:ffData>
              </w:fldChar>
            </w:r>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p>
        </w:tc>
        <w:tc>
          <w:tcPr>
            <w:tcW w:w="2160" w:type="dxa"/>
            <w:gridSpan w:val="2"/>
          </w:tcPr>
          <w:p w:rsidR="002E7D33" w:rsidRPr="0038114B" w:rsidRDefault="002E7D33">
            <w:pPr>
              <w:spacing w:before="20" w:after="60"/>
              <w:rPr>
                <w:rFonts w:cs="Arial"/>
                <w:sz w:val="20"/>
              </w:rPr>
            </w:pPr>
            <w:r w:rsidRPr="0038114B">
              <w:rPr>
                <w:rFonts w:cs="Arial"/>
                <w:sz w:val="20"/>
              </w:rPr>
              <w:t>S</w:t>
            </w:r>
            <w:r>
              <w:rPr>
                <w:rFonts w:cs="Arial"/>
                <w:sz w:val="20"/>
              </w:rPr>
              <w:t>ubcontract Date</w:t>
            </w:r>
          </w:p>
          <w:p w:rsidR="002E7D33" w:rsidRPr="00823C0A" w:rsidRDefault="002E7D33" w:rsidP="00F4206E">
            <w:pPr>
              <w:jc w:val="center"/>
              <w:rPr>
                <w:rFonts w:cs="Arial"/>
                <w:sz w:val="22"/>
                <w:szCs w:val="22"/>
              </w:rPr>
            </w:pPr>
            <w:r w:rsidRPr="00823C0A">
              <w:rPr>
                <w:rFonts w:cs="Arial"/>
                <w:sz w:val="22"/>
                <w:szCs w:val="22"/>
              </w:rPr>
              <w:fldChar w:fldCharType="begin">
                <w:ffData>
                  <w:name w:val="Text9"/>
                  <w:enabled/>
                  <w:calcOnExit w:val="0"/>
                  <w:textInput/>
                </w:ffData>
              </w:fldChar>
            </w:r>
            <w:bookmarkStart w:id="10" w:name="Text9"/>
            <w:r w:rsidRPr="00823C0A">
              <w:rPr>
                <w:rFonts w:cs="Arial"/>
                <w:sz w:val="22"/>
                <w:szCs w:val="22"/>
              </w:rPr>
              <w:instrText xml:space="preserve"> FORMTEXT </w:instrText>
            </w:r>
            <w:r w:rsidRPr="00823C0A">
              <w:rPr>
                <w:rFonts w:cs="Arial"/>
                <w:sz w:val="22"/>
                <w:szCs w:val="22"/>
              </w:rPr>
            </w:r>
            <w:r w:rsidRPr="00823C0A">
              <w:rPr>
                <w:rFonts w:cs="Arial"/>
                <w:sz w:val="22"/>
                <w:szCs w:val="22"/>
              </w:rPr>
              <w:fldChar w:fldCharType="separate"/>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noProof/>
                <w:sz w:val="22"/>
                <w:szCs w:val="22"/>
              </w:rPr>
              <w:t> </w:t>
            </w:r>
            <w:r w:rsidRPr="00823C0A">
              <w:rPr>
                <w:rFonts w:cs="Arial"/>
                <w:sz w:val="22"/>
                <w:szCs w:val="22"/>
              </w:rPr>
              <w:fldChar w:fldCharType="end"/>
            </w:r>
            <w:bookmarkEnd w:id="10"/>
          </w:p>
        </w:tc>
      </w:tr>
    </w:tbl>
    <w:p w:rsidR="00667587" w:rsidRPr="0038114B" w:rsidRDefault="00667587">
      <w:pPr>
        <w:pStyle w:val="BodyText"/>
        <w:jc w:val="left"/>
        <w:rPr>
          <w:rFonts w:cs="Arial"/>
        </w:rPr>
      </w:pPr>
      <w:r w:rsidRPr="0038114B">
        <w:rPr>
          <w:rFonts w:cs="Arial"/>
        </w:rPr>
        <w:t xml:space="preserve">KNOW ALL MEN BY THESE PRESENTS, That we, the Principal and Surety(ies) hereto, are firmly bound to the United States of America (hereinafter called “the Government”) and to the California Institute of Technology (hereinafter called “the Institute”) in the above penal sum for the payment of which we bind ourselves, our heirs, executors, administrators, and successors, jointly and severally. </w:t>
      </w:r>
      <w:r w:rsidRPr="0038114B">
        <w:rPr>
          <w:rFonts w:cs="Arial"/>
          <w:i/>
        </w:rPr>
        <w:t>Provided,</w:t>
      </w:r>
      <w:r w:rsidRPr="0038114B">
        <w:rPr>
          <w:rFonts w:cs="Arial"/>
        </w:rPr>
        <w:t xml:space="preserve"> that, where the Sureties are corporations acting as co-sureties, we the Sureties, bind ourselves in such sum “jointly and severally” as well as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667587" w:rsidRPr="0038114B" w:rsidRDefault="00667587">
      <w:pPr>
        <w:pStyle w:val="BodyText"/>
        <w:spacing w:before="0"/>
        <w:jc w:val="left"/>
        <w:rPr>
          <w:rFonts w:cs="Arial"/>
        </w:rPr>
      </w:pPr>
      <w:r w:rsidRPr="0038114B">
        <w:rPr>
          <w:rFonts w:cs="Arial"/>
        </w:rPr>
        <w:t>THE CONDITION OF THIS OBLIGATION IS SUCH</w:t>
      </w:r>
      <w:r w:rsidR="00A761FF" w:rsidRPr="0038114B">
        <w:rPr>
          <w:rFonts w:cs="Arial"/>
        </w:rPr>
        <w:t xml:space="preserve">, </w:t>
      </w:r>
      <w:r w:rsidRPr="0038114B">
        <w:rPr>
          <w:rFonts w:cs="Arial"/>
        </w:rPr>
        <w:t xml:space="preserve">that whereas the Principal and the Institute have entered into the </w:t>
      </w:r>
      <w:r w:rsidR="00A761FF" w:rsidRPr="0038114B">
        <w:rPr>
          <w:rFonts w:cs="Arial"/>
        </w:rPr>
        <w:t>sub</w:t>
      </w:r>
      <w:r w:rsidRPr="0038114B">
        <w:rPr>
          <w:rFonts w:cs="Arial"/>
        </w:rPr>
        <w:t>contract identified above;</w:t>
      </w:r>
    </w:p>
    <w:p w:rsidR="00667587" w:rsidRPr="0038114B" w:rsidRDefault="00667587">
      <w:pPr>
        <w:pStyle w:val="BodyText"/>
        <w:spacing w:before="0"/>
        <w:jc w:val="left"/>
        <w:rPr>
          <w:rFonts w:cs="Arial"/>
        </w:rPr>
      </w:pPr>
      <w:r w:rsidRPr="0038114B">
        <w:rPr>
          <w:rFonts w:cs="Arial"/>
        </w:rPr>
        <w:t>NOW, THEREFORE, if the Principal shall:</w:t>
      </w:r>
    </w:p>
    <w:p w:rsidR="00667587" w:rsidRPr="0038114B" w:rsidRDefault="00667587">
      <w:pPr>
        <w:pStyle w:val="para10"/>
        <w:rPr>
          <w:rFonts w:cs="Arial"/>
          <w:sz w:val="20"/>
        </w:rPr>
      </w:pPr>
      <w:r w:rsidRPr="0038114B">
        <w:rPr>
          <w:rFonts w:cs="Arial"/>
          <w:sz w:val="20"/>
        </w:rPr>
        <w:t>(a)</w:t>
      </w:r>
      <w:r w:rsidRPr="0038114B">
        <w:rPr>
          <w:rFonts w:cs="Arial"/>
          <w:sz w:val="20"/>
        </w:rPr>
        <w:tab/>
        <w:t xml:space="preserve">Perform and fulfill all the undertakings, covenants, terms, conditions, and agreements of said </w:t>
      </w:r>
      <w:r w:rsidR="00A761FF" w:rsidRPr="0038114B">
        <w:rPr>
          <w:rFonts w:cs="Arial"/>
          <w:sz w:val="20"/>
        </w:rPr>
        <w:t>sub</w:t>
      </w:r>
      <w:r w:rsidRPr="0038114B">
        <w:rPr>
          <w:rFonts w:cs="Arial"/>
          <w:sz w:val="20"/>
        </w:rPr>
        <w:t xml:space="preserve">contract during the original term of said </w:t>
      </w:r>
      <w:r w:rsidR="00A761FF" w:rsidRPr="0038114B">
        <w:rPr>
          <w:rFonts w:cs="Arial"/>
          <w:sz w:val="20"/>
        </w:rPr>
        <w:t>sub</w:t>
      </w:r>
      <w:r w:rsidRPr="0038114B">
        <w:rPr>
          <w:rFonts w:cs="Arial"/>
          <w:sz w:val="20"/>
        </w:rPr>
        <w:t xml:space="preserve">contract and any extensions thereof that may be granted by the Institute, with or without notice to the Surety(ies), and during the life of any guaranty required under the </w:t>
      </w:r>
      <w:r w:rsidR="00A761FF" w:rsidRPr="0038114B">
        <w:rPr>
          <w:rFonts w:cs="Arial"/>
          <w:sz w:val="20"/>
        </w:rPr>
        <w:t>sub</w:t>
      </w:r>
      <w:r w:rsidRPr="0038114B">
        <w:rPr>
          <w:rFonts w:cs="Arial"/>
          <w:sz w:val="20"/>
        </w:rPr>
        <w:t xml:space="preserve">contract, and shall also perform and fulfill all the undertakings, covenants, terms, conditions, and agreements for any and all duly authorized modifications of said </w:t>
      </w:r>
      <w:r w:rsidR="00A761FF" w:rsidRPr="0038114B">
        <w:rPr>
          <w:rFonts w:cs="Arial"/>
          <w:sz w:val="20"/>
        </w:rPr>
        <w:t>sub</w:t>
      </w:r>
      <w:r w:rsidRPr="0038114B">
        <w:rPr>
          <w:rFonts w:cs="Arial"/>
          <w:sz w:val="20"/>
        </w:rPr>
        <w:t>contract that may hereafter be made, notice of which modifications to the Surety(ies) being hereby waived; and</w:t>
      </w:r>
    </w:p>
    <w:p w:rsidR="00BB0EDF" w:rsidRDefault="00667587" w:rsidP="00BB0EDF">
      <w:pPr>
        <w:pStyle w:val="para10"/>
        <w:rPr>
          <w:rFonts w:cs="Arial"/>
          <w:sz w:val="20"/>
        </w:rPr>
      </w:pPr>
      <w:r w:rsidRPr="0038114B">
        <w:rPr>
          <w:rFonts w:cs="Arial"/>
          <w:sz w:val="20"/>
        </w:rPr>
        <w:t>(b)</w:t>
      </w:r>
      <w:r w:rsidRPr="0038114B">
        <w:rPr>
          <w:rFonts w:cs="Arial"/>
          <w:sz w:val="20"/>
        </w:rPr>
        <w:tab/>
        <w:t xml:space="preserve">If the said </w:t>
      </w:r>
      <w:r w:rsidR="00A761FF" w:rsidRPr="0038114B">
        <w:rPr>
          <w:rFonts w:cs="Arial"/>
          <w:sz w:val="20"/>
        </w:rPr>
        <w:t>sub</w:t>
      </w:r>
      <w:r w:rsidRPr="0038114B">
        <w:rPr>
          <w:rFonts w:cs="Arial"/>
          <w:sz w:val="20"/>
        </w:rPr>
        <w:t>contract is subject to the Miller Act</w:t>
      </w:r>
      <w:r w:rsidRPr="000A3A40">
        <w:rPr>
          <w:rFonts w:cs="Arial"/>
          <w:sz w:val="20"/>
        </w:rPr>
        <w:t>, as amended, pay</w:t>
      </w:r>
      <w:r w:rsidRPr="0038114B">
        <w:rPr>
          <w:rFonts w:cs="Arial"/>
          <w:sz w:val="20"/>
        </w:rPr>
        <w:t xml:space="preserve"> to the Government the full amount of the taxes imposed by the Government which are collected, deducted, or withheld from wages paid by the Principal in carrying out the construction </w:t>
      </w:r>
      <w:r w:rsidR="00A761FF" w:rsidRPr="0038114B">
        <w:rPr>
          <w:rFonts w:cs="Arial"/>
          <w:sz w:val="20"/>
        </w:rPr>
        <w:t>sub</w:t>
      </w:r>
      <w:r w:rsidRPr="0038114B">
        <w:rPr>
          <w:rFonts w:cs="Arial"/>
          <w:sz w:val="20"/>
        </w:rPr>
        <w:t>contract with respect to which this bond is furnished; then the above obligation shall be void and of no effect.</w:t>
      </w:r>
    </w:p>
    <w:p w:rsidR="00667587" w:rsidRDefault="00BB0EDF" w:rsidP="00BB0EDF">
      <w:pPr>
        <w:pStyle w:val="para10"/>
        <w:rPr>
          <w:rFonts w:cs="Arial"/>
        </w:rPr>
      </w:pPr>
      <w:r>
        <w:rPr>
          <w:rFonts w:cs="Arial"/>
          <w:sz w:val="20"/>
        </w:rPr>
        <w:tab/>
      </w:r>
      <w:r w:rsidR="00667587" w:rsidRPr="0038114B">
        <w:rPr>
          <w:rFonts w:cs="Arial"/>
        </w:rPr>
        <w:t>IN WITNESS WHEREOF, the Principal and Surety(ies) have executed this performance bond and have affixed their seals on the date set forth above.</w:t>
      </w:r>
    </w:p>
    <w:p w:rsidR="00C345CD" w:rsidRDefault="00C345CD" w:rsidP="00BB0EDF">
      <w:pPr>
        <w:pStyle w:val="para10"/>
        <w:rPr>
          <w:rFonts w:cs="Arial"/>
        </w:rPr>
      </w:pPr>
    </w:p>
    <w:p w:rsidR="00C345CD" w:rsidRDefault="00C345CD" w:rsidP="00BB0EDF">
      <w:pPr>
        <w:pStyle w:val="para10"/>
        <w:rPr>
          <w:rFonts w:cs="Arial"/>
        </w:rPr>
      </w:pPr>
    </w:p>
    <w:p w:rsidR="00C345CD" w:rsidRDefault="00C345CD" w:rsidP="00BB0EDF">
      <w:pPr>
        <w:pStyle w:val="para10"/>
        <w:rPr>
          <w:rFonts w:cs="Arial"/>
        </w:rPr>
      </w:pPr>
    </w:p>
    <w:p w:rsidR="00C345CD" w:rsidRDefault="00C345CD" w:rsidP="00BB0EDF">
      <w:pPr>
        <w:pStyle w:val="para10"/>
        <w:rPr>
          <w:rFonts w:cs="Arial"/>
        </w:rPr>
      </w:pPr>
    </w:p>
    <w:p w:rsidR="00C345CD" w:rsidRDefault="00C345CD" w:rsidP="00BB0EDF">
      <w:pPr>
        <w:pStyle w:val="para1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530"/>
        <w:gridCol w:w="1620"/>
        <w:gridCol w:w="1710"/>
        <w:gridCol w:w="900"/>
        <w:gridCol w:w="900"/>
        <w:gridCol w:w="1710"/>
        <w:gridCol w:w="1710"/>
      </w:tblGrid>
      <w:tr w:rsidR="00667587" w:rsidTr="001C54B2">
        <w:tc>
          <w:tcPr>
            <w:tcW w:w="10458" w:type="dxa"/>
            <w:gridSpan w:val="8"/>
            <w:shd w:val="clear" w:color="auto" w:fill="D9D9D9"/>
          </w:tcPr>
          <w:p w:rsidR="00667587" w:rsidRDefault="00667587">
            <w:pPr>
              <w:pStyle w:val="BodyText"/>
              <w:spacing w:before="20" w:after="20"/>
              <w:jc w:val="center"/>
              <w:rPr>
                <w:sz w:val="18"/>
              </w:rPr>
            </w:pPr>
            <w:r>
              <w:rPr>
                <w:sz w:val="18"/>
              </w:rPr>
              <w:lastRenderedPageBreak/>
              <w:t>PRINCIPAL</w:t>
            </w:r>
          </w:p>
        </w:tc>
      </w:tr>
      <w:tr w:rsidR="00667587" w:rsidTr="001A0D7A">
        <w:trPr>
          <w:cantSplit/>
        </w:trPr>
        <w:tc>
          <w:tcPr>
            <w:tcW w:w="1908" w:type="dxa"/>
            <w:gridSpan w:val="2"/>
          </w:tcPr>
          <w:p w:rsidR="00667587" w:rsidRDefault="00667587">
            <w:pPr>
              <w:pStyle w:val="BodyText"/>
              <w:spacing w:before="180" w:after="20"/>
              <w:jc w:val="left"/>
              <w:rPr>
                <w:sz w:val="18"/>
              </w:rPr>
            </w:pPr>
            <w:r>
              <w:rPr>
                <w:sz w:val="18"/>
              </w:rPr>
              <w:t>Signature(s)</w:t>
            </w:r>
          </w:p>
        </w:tc>
        <w:tc>
          <w:tcPr>
            <w:tcW w:w="3330" w:type="dxa"/>
            <w:gridSpan w:val="2"/>
          </w:tcPr>
          <w:p w:rsidR="00667587" w:rsidRDefault="00667587">
            <w:pPr>
              <w:pStyle w:val="BodyText"/>
              <w:spacing w:before="20" w:after="0"/>
              <w:ind w:left="-14"/>
              <w:jc w:val="left"/>
              <w:rPr>
                <w:sz w:val="18"/>
              </w:rPr>
            </w:pPr>
            <w:r>
              <w:rPr>
                <w:sz w:val="18"/>
              </w:rPr>
              <w:t>1.</w:t>
            </w:r>
          </w:p>
          <w:p w:rsidR="0038114B" w:rsidRDefault="0038114B">
            <w:pPr>
              <w:pStyle w:val="BodyText"/>
              <w:spacing w:before="0" w:after="20"/>
              <w:ind w:left="-115"/>
              <w:jc w:val="right"/>
              <w:rPr>
                <w:i/>
                <w:sz w:val="18"/>
              </w:rPr>
            </w:pPr>
          </w:p>
          <w:p w:rsidR="00667587" w:rsidRDefault="00667587">
            <w:pPr>
              <w:pStyle w:val="BodyText"/>
              <w:spacing w:before="0" w:after="20"/>
              <w:ind w:left="-115"/>
              <w:jc w:val="right"/>
              <w:rPr>
                <w:i/>
                <w:sz w:val="18"/>
              </w:rPr>
            </w:pPr>
            <w:r>
              <w:rPr>
                <w:i/>
                <w:sz w:val="18"/>
              </w:rPr>
              <w:t>(Seal)</w:t>
            </w:r>
          </w:p>
        </w:tc>
        <w:tc>
          <w:tcPr>
            <w:tcW w:w="3510" w:type="dxa"/>
            <w:gridSpan w:val="3"/>
          </w:tcPr>
          <w:p w:rsidR="00667587" w:rsidRDefault="00667587">
            <w:pPr>
              <w:pStyle w:val="BodyText"/>
              <w:spacing w:before="20" w:after="0"/>
              <w:ind w:left="-14"/>
              <w:jc w:val="left"/>
              <w:rPr>
                <w:sz w:val="18"/>
              </w:rPr>
            </w:pPr>
            <w:r>
              <w:rPr>
                <w:sz w:val="18"/>
              </w:rPr>
              <w:t>2.</w:t>
            </w:r>
          </w:p>
          <w:p w:rsidR="001A0D7A" w:rsidRDefault="001A0D7A">
            <w:pPr>
              <w:pStyle w:val="BodyText"/>
              <w:spacing w:before="0" w:after="20"/>
              <w:ind w:left="-115"/>
              <w:jc w:val="right"/>
              <w:rPr>
                <w:i/>
                <w:sz w:val="18"/>
              </w:rPr>
            </w:pPr>
          </w:p>
          <w:p w:rsidR="00667587" w:rsidRDefault="00667587">
            <w:pPr>
              <w:pStyle w:val="BodyText"/>
              <w:spacing w:before="0" w:after="20"/>
              <w:ind w:left="-115"/>
              <w:jc w:val="right"/>
              <w:rPr>
                <w:i/>
                <w:sz w:val="18"/>
              </w:rPr>
            </w:pPr>
            <w:r>
              <w:rPr>
                <w:i/>
                <w:sz w:val="18"/>
              </w:rPr>
              <w:t>(Seal)</w:t>
            </w:r>
          </w:p>
        </w:tc>
        <w:tc>
          <w:tcPr>
            <w:tcW w:w="1710" w:type="dxa"/>
            <w:vMerge w:val="restart"/>
          </w:tcPr>
          <w:p w:rsidR="00667587" w:rsidRDefault="00667587">
            <w:pPr>
              <w:pStyle w:val="BodyText"/>
              <w:spacing w:before="320" w:after="0"/>
              <w:jc w:val="center"/>
              <w:rPr>
                <w:sz w:val="18"/>
              </w:rPr>
            </w:pPr>
            <w:r>
              <w:rPr>
                <w:i/>
                <w:sz w:val="18"/>
              </w:rPr>
              <w:t>Corporate</w:t>
            </w:r>
            <w:r>
              <w:rPr>
                <w:i/>
                <w:sz w:val="18"/>
              </w:rPr>
              <w:br/>
              <w:t>Seal</w:t>
            </w:r>
          </w:p>
        </w:tc>
      </w:tr>
      <w:tr w:rsidR="00667587" w:rsidTr="002E7D33">
        <w:trPr>
          <w:cantSplit/>
        </w:trPr>
        <w:tc>
          <w:tcPr>
            <w:tcW w:w="1908" w:type="dxa"/>
            <w:gridSpan w:val="2"/>
            <w:tcBorders>
              <w:bottom w:val="single" w:sz="4" w:space="0" w:color="auto"/>
            </w:tcBorders>
          </w:tcPr>
          <w:p w:rsidR="0038114B" w:rsidRDefault="00667587" w:rsidP="0038114B">
            <w:pPr>
              <w:pStyle w:val="BodyText"/>
              <w:spacing w:before="20" w:after="0"/>
              <w:jc w:val="left"/>
              <w:rPr>
                <w:sz w:val="18"/>
              </w:rPr>
            </w:pPr>
            <w:r>
              <w:rPr>
                <w:sz w:val="18"/>
              </w:rPr>
              <w:t>Name(s) &amp;</w:t>
            </w:r>
            <w:r w:rsidR="0038114B">
              <w:rPr>
                <w:sz w:val="18"/>
              </w:rPr>
              <w:t xml:space="preserve"> </w:t>
            </w:r>
          </w:p>
          <w:p w:rsidR="00667587" w:rsidRDefault="00667587" w:rsidP="0038114B">
            <w:pPr>
              <w:pStyle w:val="BodyText"/>
              <w:spacing w:before="20" w:after="0"/>
              <w:jc w:val="left"/>
              <w:rPr>
                <w:i/>
                <w:sz w:val="18"/>
              </w:rPr>
            </w:pPr>
            <w:r>
              <w:rPr>
                <w:sz w:val="18"/>
              </w:rPr>
              <w:t>Title(s)</w:t>
            </w:r>
            <w:r w:rsidR="0038114B">
              <w:rPr>
                <w:sz w:val="18"/>
              </w:rPr>
              <w:t xml:space="preserve"> </w:t>
            </w:r>
            <w:r>
              <w:rPr>
                <w:i/>
                <w:sz w:val="18"/>
              </w:rPr>
              <w:t>(Typed)</w:t>
            </w:r>
          </w:p>
        </w:tc>
        <w:tc>
          <w:tcPr>
            <w:tcW w:w="3330" w:type="dxa"/>
            <w:gridSpan w:val="2"/>
            <w:tcBorders>
              <w:bottom w:val="single" w:sz="4" w:space="0" w:color="auto"/>
            </w:tcBorders>
          </w:tcPr>
          <w:p w:rsidR="00667587" w:rsidRDefault="00667587" w:rsidP="00086CB9">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3510" w:type="dxa"/>
            <w:gridSpan w:val="3"/>
            <w:tcBorders>
              <w:bottom w:val="single" w:sz="4" w:space="0" w:color="auto"/>
            </w:tcBorders>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1710" w:type="dxa"/>
            <w:vMerge/>
            <w:tcBorders>
              <w:bottom w:val="single" w:sz="4" w:space="0" w:color="auto"/>
            </w:tcBorders>
          </w:tcPr>
          <w:p w:rsidR="00667587" w:rsidRDefault="00667587">
            <w:pPr>
              <w:pStyle w:val="BodyText"/>
              <w:spacing w:before="0" w:after="0"/>
              <w:jc w:val="left"/>
              <w:rPr>
                <w:sz w:val="18"/>
              </w:rPr>
            </w:pPr>
          </w:p>
        </w:tc>
      </w:tr>
      <w:tr w:rsidR="00667587" w:rsidTr="002E7D33">
        <w:tc>
          <w:tcPr>
            <w:tcW w:w="10458" w:type="dxa"/>
            <w:gridSpan w:val="8"/>
            <w:tcBorders>
              <w:top w:val="single" w:sz="4" w:space="0" w:color="auto"/>
            </w:tcBorders>
            <w:shd w:val="clear" w:color="auto" w:fill="D9D9D9"/>
          </w:tcPr>
          <w:p w:rsidR="00667587" w:rsidRDefault="00667587">
            <w:pPr>
              <w:pStyle w:val="BodyText"/>
              <w:spacing w:before="20" w:after="20"/>
              <w:jc w:val="center"/>
              <w:rPr>
                <w:sz w:val="18"/>
              </w:rPr>
            </w:pPr>
            <w:r>
              <w:rPr>
                <w:sz w:val="18"/>
              </w:rPr>
              <w:t>INDIVIDUAL SURETY(IES)</w:t>
            </w:r>
          </w:p>
        </w:tc>
      </w:tr>
      <w:tr w:rsidR="00667587" w:rsidTr="00E416B8">
        <w:trPr>
          <w:cantSplit/>
          <w:trHeight w:val="467"/>
        </w:trPr>
        <w:tc>
          <w:tcPr>
            <w:tcW w:w="1908" w:type="dxa"/>
            <w:gridSpan w:val="2"/>
          </w:tcPr>
          <w:p w:rsidR="0038114B" w:rsidRDefault="0038114B">
            <w:pPr>
              <w:pStyle w:val="BodyText"/>
              <w:spacing w:before="20" w:after="0"/>
              <w:jc w:val="left"/>
              <w:rPr>
                <w:sz w:val="18"/>
              </w:rPr>
            </w:pPr>
          </w:p>
          <w:p w:rsidR="00667587" w:rsidRDefault="0038114B" w:rsidP="0038114B">
            <w:pPr>
              <w:pStyle w:val="BodyText"/>
              <w:spacing w:before="20" w:after="0"/>
              <w:jc w:val="left"/>
              <w:rPr>
                <w:sz w:val="18"/>
              </w:rPr>
            </w:pPr>
            <w:r>
              <w:rPr>
                <w:sz w:val="18"/>
              </w:rPr>
              <w:t>Signature(s)</w:t>
            </w:r>
          </w:p>
        </w:tc>
        <w:tc>
          <w:tcPr>
            <w:tcW w:w="3330" w:type="dxa"/>
            <w:gridSpan w:val="2"/>
          </w:tcPr>
          <w:p w:rsidR="00667587" w:rsidRDefault="00667587">
            <w:pPr>
              <w:pStyle w:val="BodyText"/>
              <w:spacing w:before="0" w:after="0"/>
              <w:jc w:val="left"/>
              <w:rPr>
                <w:sz w:val="18"/>
              </w:rPr>
            </w:pPr>
            <w:r>
              <w:rPr>
                <w:sz w:val="18"/>
              </w:rPr>
              <w:t>1.</w:t>
            </w:r>
          </w:p>
          <w:p w:rsidR="00E416B8" w:rsidRDefault="00E416B8">
            <w:pPr>
              <w:pStyle w:val="BodyText"/>
              <w:spacing w:before="0" w:after="20"/>
              <w:jc w:val="right"/>
              <w:rPr>
                <w:i/>
                <w:sz w:val="18"/>
              </w:rPr>
            </w:pPr>
          </w:p>
          <w:p w:rsidR="00667587" w:rsidRDefault="00667587">
            <w:pPr>
              <w:pStyle w:val="BodyText"/>
              <w:spacing w:before="0" w:after="20"/>
              <w:jc w:val="right"/>
              <w:rPr>
                <w:i/>
                <w:sz w:val="18"/>
              </w:rPr>
            </w:pPr>
            <w:r>
              <w:rPr>
                <w:i/>
                <w:sz w:val="18"/>
              </w:rPr>
              <w:t>(Seal)</w:t>
            </w:r>
          </w:p>
        </w:tc>
        <w:tc>
          <w:tcPr>
            <w:tcW w:w="5220" w:type="dxa"/>
            <w:gridSpan w:val="4"/>
          </w:tcPr>
          <w:p w:rsidR="00667587" w:rsidRDefault="00667587">
            <w:pPr>
              <w:pStyle w:val="BodyText"/>
              <w:spacing w:before="20" w:after="0"/>
              <w:jc w:val="left"/>
              <w:rPr>
                <w:sz w:val="18"/>
              </w:rPr>
            </w:pPr>
            <w:r>
              <w:rPr>
                <w:sz w:val="18"/>
              </w:rPr>
              <w:t>2.</w:t>
            </w:r>
          </w:p>
          <w:p w:rsidR="00D47DC3" w:rsidRDefault="00D47DC3">
            <w:pPr>
              <w:pStyle w:val="BodyText"/>
              <w:spacing w:before="0" w:after="20"/>
              <w:jc w:val="right"/>
              <w:rPr>
                <w:i/>
                <w:sz w:val="18"/>
              </w:rPr>
            </w:pPr>
          </w:p>
          <w:p w:rsidR="00667587" w:rsidRDefault="00667587">
            <w:pPr>
              <w:pStyle w:val="BodyText"/>
              <w:spacing w:before="0" w:after="20"/>
              <w:jc w:val="right"/>
              <w:rPr>
                <w:i/>
                <w:sz w:val="18"/>
              </w:rPr>
            </w:pPr>
            <w:r>
              <w:rPr>
                <w:i/>
                <w:sz w:val="18"/>
              </w:rPr>
              <w:t>(Seal)</w:t>
            </w:r>
          </w:p>
        </w:tc>
      </w:tr>
      <w:tr w:rsidR="00667587" w:rsidTr="001A0D7A">
        <w:trPr>
          <w:cantSplit/>
        </w:trPr>
        <w:tc>
          <w:tcPr>
            <w:tcW w:w="1908" w:type="dxa"/>
            <w:gridSpan w:val="2"/>
          </w:tcPr>
          <w:p w:rsidR="0038114B" w:rsidRDefault="00667587" w:rsidP="0038114B">
            <w:pPr>
              <w:pStyle w:val="BodyText"/>
              <w:spacing w:before="20" w:after="0"/>
              <w:jc w:val="left"/>
              <w:rPr>
                <w:sz w:val="18"/>
              </w:rPr>
            </w:pPr>
            <w:r>
              <w:rPr>
                <w:sz w:val="18"/>
              </w:rPr>
              <w:t>Name(s)</w:t>
            </w:r>
            <w:r w:rsidR="0038114B">
              <w:rPr>
                <w:sz w:val="18"/>
              </w:rPr>
              <w:t xml:space="preserve"> &amp; </w:t>
            </w:r>
          </w:p>
          <w:p w:rsidR="00667587" w:rsidRDefault="0038114B" w:rsidP="0038114B">
            <w:pPr>
              <w:pStyle w:val="BodyText"/>
              <w:spacing w:before="20" w:after="0"/>
              <w:jc w:val="left"/>
              <w:rPr>
                <w:i/>
                <w:sz w:val="18"/>
              </w:rPr>
            </w:pPr>
            <w:r>
              <w:rPr>
                <w:sz w:val="18"/>
              </w:rPr>
              <w:t xml:space="preserve">Title(s) </w:t>
            </w:r>
            <w:r w:rsidR="00667587">
              <w:rPr>
                <w:i/>
                <w:sz w:val="18"/>
              </w:rPr>
              <w:t>(Typed)</w:t>
            </w:r>
          </w:p>
        </w:tc>
        <w:tc>
          <w:tcPr>
            <w:tcW w:w="3330" w:type="dxa"/>
            <w:gridSpan w:val="2"/>
          </w:tcPr>
          <w:p w:rsidR="00667587" w:rsidRDefault="00667587" w:rsidP="00086CB9">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5220" w:type="dxa"/>
            <w:gridSpan w:val="4"/>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r>
      <w:tr w:rsidR="00667587" w:rsidTr="001C54B2">
        <w:tc>
          <w:tcPr>
            <w:tcW w:w="10458" w:type="dxa"/>
            <w:gridSpan w:val="8"/>
            <w:shd w:val="clear" w:color="auto" w:fill="D9D9D9"/>
          </w:tcPr>
          <w:p w:rsidR="00667587" w:rsidRDefault="00667587">
            <w:pPr>
              <w:pStyle w:val="BodyText"/>
              <w:spacing w:before="20" w:after="20"/>
              <w:jc w:val="center"/>
              <w:rPr>
                <w:sz w:val="18"/>
              </w:rPr>
            </w:pPr>
            <w:r>
              <w:rPr>
                <w:sz w:val="18"/>
              </w:rPr>
              <w:t>CORPORATE SURETY(IES)</w:t>
            </w:r>
          </w:p>
        </w:tc>
      </w:tr>
      <w:tr w:rsidR="00667587" w:rsidTr="001A0D7A">
        <w:trPr>
          <w:cantSplit/>
        </w:trPr>
        <w:tc>
          <w:tcPr>
            <w:tcW w:w="378" w:type="dxa"/>
            <w:vMerge w:val="restart"/>
            <w:textDirection w:val="btLr"/>
          </w:tcPr>
          <w:p w:rsidR="00667587" w:rsidRDefault="00667587">
            <w:pPr>
              <w:pStyle w:val="BodyText"/>
              <w:spacing w:before="0" w:after="0"/>
              <w:ind w:right="115"/>
              <w:jc w:val="center"/>
              <w:rPr>
                <w:sz w:val="18"/>
              </w:rPr>
            </w:pPr>
            <w:r>
              <w:rPr>
                <w:sz w:val="18"/>
              </w:rPr>
              <w:t>SURETY A</w:t>
            </w:r>
          </w:p>
        </w:tc>
        <w:tc>
          <w:tcPr>
            <w:tcW w:w="1530" w:type="dxa"/>
          </w:tcPr>
          <w:p w:rsidR="00667587" w:rsidRDefault="00667587">
            <w:pPr>
              <w:pStyle w:val="BodyText"/>
              <w:spacing w:before="20" w:after="20"/>
              <w:jc w:val="left"/>
              <w:rPr>
                <w:sz w:val="18"/>
              </w:rPr>
            </w:pPr>
            <w:r>
              <w:rPr>
                <w:sz w:val="18"/>
              </w:rPr>
              <w:t>Name &amp;</w:t>
            </w:r>
            <w:r>
              <w:rPr>
                <w:sz w:val="18"/>
              </w:rPr>
              <w:br/>
              <w:t>Address</w:t>
            </w:r>
          </w:p>
        </w:tc>
        <w:tc>
          <w:tcPr>
            <w:tcW w:w="3330" w:type="dxa"/>
            <w:gridSpan w:val="2"/>
          </w:tcPr>
          <w:p w:rsidR="00667587" w:rsidRDefault="00086CB9" w:rsidP="00086CB9">
            <w:pPr>
              <w:pStyle w:val="BodyText"/>
              <w:spacing w:before="40" w:after="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Pr>
          <w:p w:rsidR="00086CB9" w:rsidRDefault="00667587" w:rsidP="00086CB9">
            <w:pPr>
              <w:spacing w:before="20" w:after="60"/>
              <w:rPr>
                <w:sz w:val="16"/>
              </w:rPr>
            </w:pPr>
            <w:r>
              <w:t>State of Inc.</w:t>
            </w:r>
            <w:r w:rsidR="00086CB9">
              <w:rPr>
                <w:sz w:val="16"/>
              </w:rPr>
              <w:t xml:space="preserve"> </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Pr>
          <w:p w:rsidR="00086CB9" w:rsidRDefault="00667587" w:rsidP="00086CB9">
            <w:pPr>
              <w:spacing w:before="20" w:after="60"/>
              <w:rPr>
                <w:sz w:val="16"/>
              </w:rPr>
            </w:pPr>
            <w:r>
              <w:t>Liability Limit</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vMerge w:val="restart"/>
          </w:tcPr>
          <w:p w:rsidR="00667587" w:rsidRDefault="00667587">
            <w:pPr>
              <w:pStyle w:val="BodyText"/>
              <w:spacing w:before="480" w:after="0"/>
              <w:jc w:val="center"/>
              <w:rPr>
                <w:i/>
                <w:sz w:val="18"/>
              </w:rPr>
            </w:pPr>
            <w:r>
              <w:rPr>
                <w:i/>
                <w:sz w:val="18"/>
              </w:rPr>
              <w:t>Corporate</w:t>
            </w:r>
            <w:r>
              <w:rPr>
                <w:i/>
                <w:sz w:val="18"/>
              </w:rPr>
              <w:br/>
              <w:t>Seal</w:t>
            </w: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vAlign w:val="center"/>
          </w:tcPr>
          <w:p w:rsidR="00D47DC3" w:rsidRDefault="00D47DC3" w:rsidP="00D47DC3">
            <w:pPr>
              <w:pStyle w:val="BodyText"/>
              <w:spacing w:before="0" w:after="0"/>
              <w:jc w:val="left"/>
              <w:rPr>
                <w:sz w:val="18"/>
              </w:rPr>
            </w:pPr>
          </w:p>
          <w:p w:rsidR="0038114B" w:rsidRDefault="00667587" w:rsidP="00D47DC3">
            <w:pPr>
              <w:pStyle w:val="BodyText"/>
              <w:spacing w:before="0" w:after="0"/>
              <w:jc w:val="left"/>
              <w:rPr>
                <w:sz w:val="18"/>
              </w:rPr>
            </w:pPr>
            <w:r>
              <w:rPr>
                <w:sz w:val="18"/>
              </w:rPr>
              <w:t>Signature(s)</w:t>
            </w:r>
          </w:p>
          <w:p w:rsidR="0038114B" w:rsidRDefault="0038114B" w:rsidP="00D47DC3">
            <w:pPr>
              <w:pStyle w:val="BodyText"/>
              <w:spacing w:before="0" w:after="0"/>
              <w:jc w:val="left"/>
              <w:rPr>
                <w:sz w:val="18"/>
              </w:rPr>
            </w:pPr>
          </w:p>
        </w:tc>
        <w:tc>
          <w:tcPr>
            <w:tcW w:w="3330" w:type="dxa"/>
            <w:gridSpan w:val="2"/>
            <w:vAlign w:val="center"/>
          </w:tcPr>
          <w:p w:rsidR="0038114B" w:rsidRDefault="00667587" w:rsidP="00D47DC3">
            <w:pPr>
              <w:spacing w:before="20" w:after="60"/>
              <w:jc w:val="left"/>
            </w:pPr>
            <w:r>
              <w:t>1.</w:t>
            </w:r>
            <w:r w:rsidR="00086CB9">
              <w:rPr>
                <w:sz w:val="16"/>
              </w:rPr>
              <w:t xml:space="preserve"> </w:t>
            </w:r>
          </w:p>
        </w:tc>
        <w:tc>
          <w:tcPr>
            <w:tcW w:w="3510" w:type="dxa"/>
            <w:gridSpan w:val="3"/>
            <w:vAlign w:val="center"/>
          </w:tcPr>
          <w:p w:rsidR="00667587" w:rsidRDefault="00667587" w:rsidP="00D47DC3">
            <w:pPr>
              <w:spacing w:before="20" w:after="60"/>
              <w:jc w:val="left"/>
            </w:pPr>
            <w:r>
              <w:t>2.</w:t>
            </w:r>
            <w:r w:rsidR="00086CB9">
              <w:rPr>
                <w:sz w:val="16"/>
              </w:rPr>
              <w:t xml:space="preserve"> </w:t>
            </w:r>
          </w:p>
        </w:tc>
        <w:tc>
          <w:tcPr>
            <w:tcW w:w="1710" w:type="dxa"/>
            <w:vMerge/>
          </w:tcPr>
          <w:p w:rsidR="00667587" w:rsidRDefault="00667587">
            <w:pPr>
              <w:pStyle w:val="BodyText"/>
              <w:spacing w:before="0" w:after="0"/>
              <w:jc w:val="left"/>
              <w:rPr>
                <w:sz w:val="18"/>
              </w:rPr>
            </w:pPr>
          </w:p>
        </w:tc>
      </w:tr>
      <w:tr w:rsidR="00667587" w:rsidTr="001A0D7A">
        <w:trPr>
          <w:cantSplit/>
          <w:trHeight w:val="458"/>
        </w:trPr>
        <w:tc>
          <w:tcPr>
            <w:tcW w:w="378" w:type="dxa"/>
            <w:vMerge/>
          </w:tcPr>
          <w:p w:rsidR="00667587" w:rsidRDefault="00667587">
            <w:pPr>
              <w:pStyle w:val="BodyText"/>
              <w:spacing w:before="0" w:after="0"/>
              <w:jc w:val="left"/>
              <w:rPr>
                <w:sz w:val="18"/>
              </w:rPr>
            </w:pPr>
          </w:p>
        </w:tc>
        <w:tc>
          <w:tcPr>
            <w:tcW w:w="1530" w:type="dxa"/>
          </w:tcPr>
          <w:p w:rsidR="00667587" w:rsidRDefault="00667587" w:rsidP="0038114B">
            <w:pPr>
              <w:pStyle w:val="BodyText"/>
              <w:spacing w:before="0" w:after="0"/>
              <w:jc w:val="left"/>
              <w:rPr>
                <w:i/>
                <w:sz w:val="18"/>
              </w:rPr>
            </w:pPr>
            <w:r>
              <w:rPr>
                <w:sz w:val="18"/>
              </w:rPr>
              <w:t>Name(s) &amp;</w:t>
            </w:r>
            <w:r w:rsidR="0038114B">
              <w:rPr>
                <w:sz w:val="18"/>
              </w:rPr>
              <w:t xml:space="preserve"> </w:t>
            </w:r>
            <w:r>
              <w:rPr>
                <w:sz w:val="18"/>
              </w:rPr>
              <w:t>Title(s)</w:t>
            </w:r>
            <w:r w:rsidR="0038114B">
              <w:rPr>
                <w:sz w:val="18"/>
              </w:rPr>
              <w:t xml:space="preserve"> </w:t>
            </w:r>
            <w:r>
              <w:rPr>
                <w:i/>
                <w:sz w:val="18"/>
              </w:rPr>
              <w:t>(Typed)</w:t>
            </w:r>
          </w:p>
        </w:tc>
        <w:tc>
          <w:tcPr>
            <w:tcW w:w="3330" w:type="dxa"/>
            <w:gridSpan w:val="2"/>
          </w:tcPr>
          <w:p w:rsidR="00F4206E" w:rsidRDefault="00667587" w:rsidP="0038114B">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3510" w:type="dxa"/>
            <w:gridSpan w:val="3"/>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val="restart"/>
            <w:textDirection w:val="btLr"/>
          </w:tcPr>
          <w:p w:rsidR="00667587" w:rsidRDefault="00667587">
            <w:pPr>
              <w:pStyle w:val="BodyText"/>
              <w:spacing w:before="0" w:after="0"/>
              <w:ind w:right="115"/>
              <w:jc w:val="center"/>
              <w:rPr>
                <w:sz w:val="18"/>
              </w:rPr>
            </w:pPr>
            <w:r>
              <w:rPr>
                <w:sz w:val="18"/>
              </w:rPr>
              <w:t>SURETY B</w:t>
            </w:r>
          </w:p>
        </w:tc>
        <w:tc>
          <w:tcPr>
            <w:tcW w:w="1530" w:type="dxa"/>
          </w:tcPr>
          <w:p w:rsidR="00667587" w:rsidRDefault="00667587">
            <w:pPr>
              <w:pStyle w:val="BodyText"/>
              <w:spacing w:before="20" w:after="20"/>
              <w:jc w:val="left"/>
              <w:rPr>
                <w:sz w:val="18"/>
              </w:rPr>
            </w:pPr>
            <w:r>
              <w:rPr>
                <w:sz w:val="18"/>
              </w:rPr>
              <w:t>Name &amp;</w:t>
            </w:r>
            <w:r>
              <w:rPr>
                <w:sz w:val="18"/>
              </w:rPr>
              <w:br/>
              <w:t>Address</w:t>
            </w:r>
          </w:p>
        </w:tc>
        <w:tc>
          <w:tcPr>
            <w:tcW w:w="3330" w:type="dxa"/>
            <w:gridSpan w:val="2"/>
          </w:tcPr>
          <w:p w:rsidR="00667587" w:rsidRDefault="00086CB9" w:rsidP="00086CB9">
            <w:pPr>
              <w:pStyle w:val="BodyText"/>
              <w:spacing w:before="40" w:after="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Pr>
          <w:p w:rsidR="00086CB9" w:rsidRDefault="00667587" w:rsidP="00086CB9">
            <w:pPr>
              <w:spacing w:before="20" w:after="60"/>
              <w:rPr>
                <w:sz w:val="16"/>
              </w:rPr>
            </w:pPr>
            <w:r>
              <w:t>State of Inc.</w:t>
            </w:r>
            <w:r w:rsidR="00086CB9">
              <w:rPr>
                <w:sz w:val="16"/>
              </w:rPr>
              <w:t xml:space="preserve"> </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Pr>
          <w:p w:rsidR="00086CB9" w:rsidRDefault="00667587" w:rsidP="00086CB9">
            <w:pPr>
              <w:spacing w:before="20" w:after="60"/>
              <w:rPr>
                <w:sz w:val="16"/>
              </w:rPr>
            </w:pPr>
            <w:r>
              <w:t>Liability Limit</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vMerge w:val="restart"/>
          </w:tcPr>
          <w:p w:rsidR="00667587" w:rsidRDefault="00667587">
            <w:pPr>
              <w:pStyle w:val="BodyText"/>
              <w:spacing w:before="480" w:after="0"/>
              <w:jc w:val="center"/>
              <w:rPr>
                <w:i/>
                <w:sz w:val="18"/>
              </w:rPr>
            </w:pPr>
            <w:r>
              <w:rPr>
                <w:i/>
                <w:sz w:val="18"/>
              </w:rPr>
              <w:t>Corporate</w:t>
            </w:r>
            <w:r>
              <w:rPr>
                <w:i/>
                <w:sz w:val="18"/>
              </w:rPr>
              <w:br/>
              <w:t>Seal</w:t>
            </w: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vAlign w:val="center"/>
          </w:tcPr>
          <w:p w:rsidR="00D47DC3" w:rsidRDefault="00D47DC3" w:rsidP="00D47DC3">
            <w:pPr>
              <w:pStyle w:val="BodyText"/>
              <w:spacing w:before="0" w:after="0"/>
              <w:jc w:val="left"/>
              <w:rPr>
                <w:sz w:val="18"/>
              </w:rPr>
            </w:pPr>
          </w:p>
          <w:p w:rsidR="00667587" w:rsidRDefault="00667587" w:rsidP="00D47DC3">
            <w:pPr>
              <w:pStyle w:val="BodyText"/>
              <w:spacing w:before="0" w:after="0"/>
              <w:jc w:val="left"/>
              <w:rPr>
                <w:sz w:val="18"/>
              </w:rPr>
            </w:pPr>
            <w:r>
              <w:rPr>
                <w:sz w:val="18"/>
              </w:rPr>
              <w:t>Signature(s)</w:t>
            </w:r>
          </w:p>
          <w:p w:rsidR="00D47DC3" w:rsidRDefault="00D47DC3" w:rsidP="00D47DC3">
            <w:pPr>
              <w:pStyle w:val="BodyText"/>
              <w:spacing w:before="0" w:after="0"/>
              <w:jc w:val="left"/>
              <w:rPr>
                <w:sz w:val="18"/>
              </w:rPr>
            </w:pPr>
          </w:p>
        </w:tc>
        <w:tc>
          <w:tcPr>
            <w:tcW w:w="3330" w:type="dxa"/>
            <w:gridSpan w:val="2"/>
          </w:tcPr>
          <w:p w:rsidR="00667587" w:rsidRDefault="00667587">
            <w:pPr>
              <w:pStyle w:val="BodyText"/>
              <w:spacing w:before="20" w:after="0"/>
              <w:jc w:val="left"/>
              <w:rPr>
                <w:sz w:val="18"/>
              </w:rPr>
            </w:pPr>
            <w:r>
              <w:rPr>
                <w:sz w:val="18"/>
              </w:rPr>
              <w:t>1.</w:t>
            </w:r>
          </w:p>
        </w:tc>
        <w:tc>
          <w:tcPr>
            <w:tcW w:w="3510" w:type="dxa"/>
            <w:gridSpan w:val="3"/>
          </w:tcPr>
          <w:p w:rsidR="00667587" w:rsidRDefault="00667587">
            <w:pPr>
              <w:pStyle w:val="BodyText"/>
              <w:spacing w:before="20" w:after="0"/>
              <w:jc w:val="left"/>
              <w:rPr>
                <w:sz w:val="18"/>
              </w:rPr>
            </w:pPr>
            <w:r>
              <w:rPr>
                <w:sz w:val="18"/>
              </w:rPr>
              <w:t>2.</w:t>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tcPr>
          <w:p w:rsidR="00667587" w:rsidRDefault="00667587" w:rsidP="0038114B">
            <w:pPr>
              <w:pStyle w:val="BodyText"/>
              <w:spacing w:before="20" w:after="20"/>
              <w:jc w:val="left"/>
              <w:rPr>
                <w:i/>
                <w:sz w:val="18"/>
              </w:rPr>
            </w:pPr>
            <w:r>
              <w:rPr>
                <w:sz w:val="18"/>
              </w:rPr>
              <w:t>Name(s) &amp;</w:t>
            </w:r>
            <w:r>
              <w:rPr>
                <w:sz w:val="18"/>
              </w:rPr>
              <w:br/>
              <w:t>Title(s)</w:t>
            </w:r>
            <w:r w:rsidR="0038114B">
              <w:rPr>
                <w:sz w:val="18"/>
              </w:rPr>
              <w:t xml:space="preserve"> </w:t>
            </w:r>
            <w:r>
              <w:rPr>
                <w:i/>
                <w:sz w:val="18"/>
              </w:rPr>
              <w:t>(Typed)</w:t>
            </w:r>
          </w:p>
        </w:tc>
        <w:tc>
          <w:tcPr>
            <w:tcW w:w="3330" w:type="dxa"/>
            <w:gridSpan w:val="2"/>
          </w:tcPr>
          <w:p w:rsidR="00667587" w:rsidRDefault="00667587" w:rsidP="00086CB9">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3510" w:type="dxa"/>
            <w:gridSpan w:val="3"/>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val="restart"/>
            <w:textDirection w:val="btLr"/>
          </w:tcPr>
          <w:p w:rsidR="00667587" w:rsidRDefault="00667587">
            <w:pPr>
              <w:pStyle w:val="BodyText"/>
              <w:spacing w:before="0" w:after="0"/>
              <w:ind w:right="115"/>
              <w:jc w:val="center"/>
              <w:rPr>
                <w:sz w:val="18"/>
              </w:rPr>
            </w:pPr>
            <w:r>
              <w:rPr>
                <w:sz w:val="18"/>
              </w:rPr>
              <w:t>SURETY C</w:t>
            </w:r>
          </w:p>
        </w:tc>
        <w:tc>
          <w:tcPr>
            <w:tcW w:w="1530" w:type="dxa"/>
          </w:tcPr>
          <w:p w:rsidR="00667587" w:rsidRDefault="00667587">
            <w:pPr>
              <w:pStyle w:val="BodyText"/>
              <w:spacing w:before="20" w:after="20"/>
              <w:jc w:val="left"/>
              <w:rPr>
                <w:sz w:val="18"/>
              </w:rPr>
            </w:pPr>
            <w:r>
              <w:rPr>
                <w:sz w:val="18"/>
              </w:rPr>
              <w:t>Name &amp;</w:t>
            </w:r>
            <w:r>
              <w:rPr>
                <w:sz w:val="18"/>
              </w:rPr>
              <w:br/>
              <w:t>Address</w:t>
            </w:r>
          </w:p>
        </w:tc>
        <w:tc>
          <w:tcPr>
            <w:tcW w:w="3330" w:type="dxa"/>
            <w:gridSpan w:val="2"/>
          </w:tcPr>
          <w:p w:rsidR="00667587" w:rsidRDefault="00086CB9" w:rsidP="00086CB9">
            <w:pPr>
              <w:pStyle w:val="BodyText"/>
              <w:spacing w:before="40" w:after="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Pr>
          <w:p w:rsidR="00086CB9" w:rsidRDefault="00667587" w:rsidP="00086CB9">
            <w:pPr>
              <w:spacing w:before="20" w:after="60"/>
              <w:rPr>
                <w:sz w:val="16"/>
              </w:rPr>
            </w:pPr>
            <w:r>
              <w:t>State of Inc.</w:t>
            </w:r>
            <w:r w:rsidR="00086CB9">
              <w:rPr>
                <w:sz w:val="16"/>
              </w:rPr>
              <w:t xml:space="preserve"> </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Pr>
          <w:p w:rsidR="00086CB9" w:rsidRDefault="00667587" w:rsidP="00086CB9">
            <w:pPr>
              <w:spacing w:before="20" w:after="60"/>
              <w:rPr>
                <w:sz w:val="16"/>
              </w:rPr>
            </w:pPr>
            <w:r>
              <w:t>Liability Limit</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vMerge w:val="restart"/>
          </w:tcPr>
          <w:p w:rsidR="00667587" w:rsidRDefault="00667587">
            <w:pPr>
              <w:pStyle w:val="BodyText"/>
              <w:spacing w:before="480" w:after="0"/>
              <w:jc w:val="center"/>
              <w:rPr>
                <w:i/>
                <w:sz w:val="18"/>
              </w:rPr>
            </w:pPr>
            <w:r>
              <w:rPr>
                <w:i/>
                <w:sz w:val="18"/>
              </w:rPr>
              <w:t>Corporate</w:t>
            </w:r>
            <w:r>
              <w:rPr>
                <w:i/>
                <w:sz w:val="18"/>
              </w:rPr>
              <w:br/>
              <w:t>Seal</w:t>
            </w: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tcPr>
          <w:p w:rsidR="00D47DC3" w:rsidRDefault="00D47DC3" w:rsidP="00D47DC3">
            <w:pPr>
              <w:pStyle w:val="BodyText"/>
              <w:spacing w:before="0" w:after="0"/>
              <w:jc w:val="left"/>
              <w:rPr>
                <w:sz w:val="18"/>
              </w:rPr>
            </w:pPr>
          </w:p>
          <w:p w:rsidR="00D47DC3" w:rsidRDefault="00667587" w:rsidP="00D47DC3">
            <w:pPr>
              <w:pStyle w:val="BodyText"/>
              <w:spacing w:before="0" w:after="0"/>
              <w:jc w:val="left"/>
              <w:rPr>
                <w:sz w:val="18"/>
              </w:rPr>
            </w:pPr>
            <w:r>
              <w:rPr>
                <w:sz w:val="18"/>
              </w:rPr>
              <w:t>Signature(s)</w:t>
            </w:r>
          </w:p>
          <w:p w:rsidR="00D47DC3" w:rsidRDefault="00D47DC3" w:rsidP="00D47DC3">
            <w:pPr>
              <w:pStyle w:val="BodyText"/>
              <w:spacing w:before="0" w:after="0"/>
              <w:jc w:val="left"/>
              <w:rPr>
                <w:sz w:val="18"/>
              </w:rPr>
            </w:pPr>
          </w:p>
        </w:tc>
        <w:tc>
          <w:tcPr>
            <w:tcW w:w="3330" w:type="dxa"/>
            <w:gridSpan w:val="2"/>
          </w:tcPr>
          <w:p w:rsidR="00667587" w:rsidRDefault="00667587">
            <w:pPr>
              <w:pStyle w:val="BodyText"/>
              <w:spacing w:before="20" w:after="0"/>
              <w:jc w:val="left"/>
              <w:rPr>
                <w:sz w:val="18"/>
              </w:rPr>
            </w:pPr>
            <w:r>
              <w:rPr>
                <w:sz w:val="18"/>
              </w:rPr>
              <w:t>1.</w:t>
            </w:r>
          </w:p>
        </w:tc>
        <w:tc>
          <w:tcPr>
            <w:tcW w:w="3510" w:type="dxa"/>
            <w:gridSpan w:val="3"/>
          </w:tcPr>
          <w:p w:rsidR="00667587" w:rsidRDefault="00667587">
            <w:pPr>
              <w:pStyle w:val="BodyText"/>
              <w:spacing w:before="20" w:after="0"/>
              <w:jc w:val="left"/>
              <w:rPr>
                <w:sz w:val="18"/>
              </w:rPr>
            </w:pPr>
            <w:r>
              <w:rPr>
                <w:sz w:val="18"/>
              </w:rPr>
              <w:t>2.</w:t>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tcPr>
          <w:p w:rsidR="00667587" w:rsidRDefault="00667587" w:rsidP="0038114B">
            <w:pPr>
              <w:pStyle w:val="BodyText"/>
              <w:spacing w:before="20" w:after="20"/>
              <w:jc w:val="left"/>
              <w:rPr>
                <w:i/>
                <w:sz w:val="18"/>
              </w:rPr>
            </w:pPr>
            <w:r>
              <w:rPr>
                <w:sz w:val="18"/>
              </w:rPr>
              <w:t>Name(s) &amp;</w:t>
            </w:r>
            <w:r>
              <w:rPr>
                <w:sz w:val="18"/>
              </w:rPr>
              <w:br/>
              <w:t>Title(s)</w:t>
            </w:r>
            <w:r w:rsidR="0038114B">
              <w:rPr>
                <w:sz w:val="18"/>
              </w:rPr>
              <w:t xml:space="preserve"> </w:t>
            </w:r>
            <w:r>
              <w:rPr>
                <w:i/>
                <w:sz w:val="18"/>
              </w:rPr>
              <w:t>(Typed)</w:t>
            </w:r>
          </w:p>
        </w:tc>
        <w:tc>
          <w:tcPr>
            <w:tcW w:w="3330" w:type="dxa"/>
            <w:gridSpan w:val="2"/>
          </w:tcPr>
          <w:p w:rsidR="00667587" w:rsidRDefault="00667587" w:rsidP="00086CB9">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3510" w:type="dxa"/>
            <w:gridSpan w:val="3"/>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val="restart"/>
            <w:textDirection w:val="btLr"/>
          </w:tcPr>
          <w:p w:rsidR="00667587" w:rsidRDefault="00667587">
            <w:pPr>
              <w:pStyle w:val="BodyText"/>
              <w:spacing w:before="0" w:after="0"/>
              <w:ind w:right="115"/>
              <w:jc w:val="center"/>
              <w:rPr>
                <w:sz w:val="18"/>
              </w:rPr>
            </w:pPr>
            <w:r>
              <w:rPr>
                <w:sz w:val="18"/>
              </w:rPr>
              <w:t>SURETY D</w:t>
            </w:r>
          </w:p>
        </w:tc>
        <w:tc>
          <w:tcPr>
            <w:tcW w:w="1530" w:type="dxa"/>
          </w:tcPr>
          <w:p w:rsidR="00667587" w:rsidRDefault="00667587">
            <w:pPr>
              <w:pStyle w:val="BodyText"/>
              <w:spacing w:before="20" w:after="20"/>
              <w:jc w:val="left"/>
              <w:rPr>
                <w:sz w:val="18"/>
              </w:rPr>
            </w:pPr>
            <w:r>
              <w:rPr>
                <w:sz w:val="18"/>
              </w:rPr>
              <w:t>Name &amp;</w:t>
            </w:r>
            <w:r>
              <w:rPr>
                <w:sz w:val="18"/>
              </w:rPr>
              <w:br/>
              <w:t>Address</w:t>
            </w:r>
          </w:p>
        </w:tc>
        <w:tc>
          <w:tcPr>
            <w:tcW w:w="3330" w:type="dxa"/>
            <w:gridSpan w:val="2"/>
          </w:tcPr>
          <w:p w:rsidR="00667587" w:rsidRDefault="00086CB9" w:rsidP="00086CB9">
            <w:pPr>
              <w:pStyle w:val="BodyText"/>
              <w:spacing w:before="40" w:after="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gridSpan w:val="2"/>
          </w:tcPr>
          <w:p w:rsidR="00086CB9" w:rsidRDefault="00667587" w:rsidP="00086CB9">
            <w:pPr>
              <w:spacing w:before="20" w:after="60"/>
              <w:rPr>
                <w:sz w:val="16"/>
              </w:rPr>
            </w:pPr>
            <w:r>
              <w:t>State of Inc.</w:t>
            </w:r>
            <w:r w:rsidR="00086CB9">
              <w:rPr>
                <w:sz w:val="16"/>
              </w:rPr>
              <w:t xml:space="preserve"> </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Pr>
          <w:p w:rsidR="00086CB9" w:rsidRDefault="00667587" w:rsidP="00086CB9">
            <w:pPr>
              <w:spacing w:before="20" w:after="60"/>
              <w:rPr>
                <w:sz w:val="16"/>
              </w:rPr>
            </w:pPr>
            <w:r>
              <w:t>Liability Limit</w:t>
            </w:r>
          </w:p>
          <w:p w:rsidR="00667587" w:rsidRDefault="00086CB9" w:rsidP="00086CB9">
            <w:pPr>
              <w:pStyle w:val="BodyText"/>
              <w:spacing w:before="0" w:after="40"/>
              <w:jc w:val="left"/>
              <w:rPr>
                <w:sz w:val="18"/>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vMerge w:val="restart"/>
          </w:tcPr>
          <w:p w:rsidR="00667587" w:rsidRDefault="00667587">
            <w:pPr>
              <w:pStyle w:val="BodyText"/>
              <w:spacing w:before="480" w:after="0"/>
              <w:jc w:val="center"/>
              <w:rPr>
                <w:i/>
                <w:sz w:val="18"/>
              </w:rPr>
            </w:pPr>
            <w:r>
              <w:rPr>
                <w:i/>
                <w:sz w:val="18"/>
              </w:rPr>
              <w:t>Corporate</w:t>
            </w:r>
            <w:r>
              <w:rPr>
                <w:i/>
                <w:sz w:val="18"/>
              </w:rPr>
              <w:br/>
              <w:t>Seal</w:t>
            </w: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vAlign w:val="center"/>
          </w:tcPr>
          <w:p w:rsidR="00D47DC3" w:rsidRDefault="00D47DC3" w:rsidP="00D47DC3">
            <w:pPr>
              <w:pStyle w:val="BodyText"/>
              <w:spacing w:before="0" w:after="0"/>
              <w:jc w:val="left"/>
              <w:rPr>
                <w:sz w:val="18"/>
              </w:rPr>
            </w:pPr>
          </w:p>
          <w:p w:rsidR="00D47DC3" w:rsidRDefault="00667587" w:rsidP="00D47DC3">
            <w:pPr>
              <w:pStyle w:val="BodyText"/>
              <w:spacing w:before="0" w:after="0"/>
              <w:jc w:val="left"/>
              <w:rPr>
                <w:sz w:val="18"/>
              </w:rPr>
            </w:pPr>
            <w:r>
              <w:rPr>
                <w:sz w:val="18"/>
              </w:rPr>
              <w:t>Signature(s)</w:t>
            </w:r>
          </w:p>
          <w:p w:rsidR="00D47DC3" w:rsidRDefault="00D47DC3" w:rsidP="00D47DC3">
            <w:pPr>
              <w:pStyle w:val="BodyText"/>
              <w:spacing w:before="0" w:after="0"/>
              <w:jc w:val="left"/>
              <w:rPr>
                <w:sz w:val="18"/>
              </w:rPr>
            </w:pPr>
          </w:p>
        </w:tc>
        <w:tc>
          <w:tcPr>
            <w:tcW w:w="3330" w:type="dxa"/>
            <w:gridSpan w:val="2"/>
          </w:tcPr>
          <w:p w:rsidR="00667587" w:rsidRDefault="00667587">
            <w:pPr>
              <w:pStyle w:val="BodyText"/>
              <w:spacing w:before="20" w:after="0"/>
              <w:jc w:val="left"/>
              <w:rPr>
                <w:sz w:val="18"/>
              </w:rPr>
            </w:pPr>
            <w:r>
              <w:rPr>
                <w:sz w:val="18"/>
              </w:rPr>
              <w:t>1.</w:t>
            </w:r>
          </w:p>
        </w:tc>
        <w:tc>
          <w:tcPr>
            <w:tcW w:w="3510" w:type="dxa"/>
            <w:gridSpan w:val="3"/>
          </w:tcPr>
          <w:p w:rsidR="00667587" w:rsidRDefault="00667587">
            <w:pPr>
              <w:pStyle w:val="BodyText"/>
              <w:spacing w:before="20" w:after="0"/>
              <w:jc w:val="left"/>
              <w:rPr>
                <w:sz w:val="18"/>
              </w:rPr>
            </w:pPr>
            <w:r>
              <w:rPr>
                <w:sz w:val="18"/>
              </w:rPr>
              <w:t>2.</w:t>
            </w:r>
          </w:p>
        </w:tc>
        <w:tc>
          <w:tcPr>
            <w:tcW w:w="1710" w:type="dxa"/>
            <w:vMerge/>
          </w:tcPr>
          <w:p w:rsidR="00667587" w:rsidRDefault="00667587">
            <w:pPr>
              <w:pStyle w:val="BodyText"/>
              <w:spacing w:before="0" w:after="0"/>
              <w:jc w:val="left"/>
              <w:rPr>
                <w:sz w:val="18"/>
              </w:rPr>
            </w:pPr>
          </w:p>
        </w:tc>
      </w:tr>
      <w:tr w:rsidR="00667587" w:rsidTr="001A0D7A">
        <w:trPr>
          <w:cantSplit/>
        </w:trPr>
        <w:tc>
          <w:tcPr>
            <w:tcW w:w="378" w:type="dxa"/>
            <w:vMerge/>
          </w:tcPr>
          <w:p w:rsidR="00667587" w:rsidRDefault="00667587">
            <w:pPr>
              <w:pStyle w:val="BodyText"/>
              <w:spacing w:before="0" w:after="0"/>
              <w:jc w:val="left"/>
              <w:rPr>
                <w:sz w:val="18"/>
              </w:rPr>
            </w:pPr>
          </w:p>
        </w:tc>
        <w:tc>
          <w:tcPr>
            <w:tcW w:w="1530" w:type="dxa"/>
          </w:tcPr>
          <w:p w:rsidR="00667587" w:rsidRDefault="00667587" w:rsidP="0038114B">
            <w:pPr>
              <w:pStyle w:val="BodyText"/>
              <w:spacing w:before="20" w:after="20"/>
              <w:jc w:val="left"/>
              <w:rPr>
                <w:i/>
                <w:sz w:val="18"/>
              </w:rPr>
            </w:pPr>
            <w:r>
              <w:rPr>
                <w:sz w:val="18"/>
              </w:rPr>
              <w:t>Name(s) &amp;</w:t>
            </w:r>
            <w:r>
              <w:rPr>
                <w:sz w:val="18"/>
              </w:rPr>
              <w:br/>
              <w:t>Title(s)</w:t>
            </w:r>
            <w:r w:rsidR="0038114B">
              <w:rPr>
                <w:sz w:val="18"/>
              </w:rPr>
              <w:t xml:space="preserve"> </w:t>
            </w:r>
            <w:r>
              <w:rPr>
                <w:i/>
                <w:sz w:val="18"/>
              </w:rPr>
              <w:t>(Typed)</w:t>
            </w:r>
          </w:p>
        </w:tc>
        <w:tc>
          <w:tcPr>
            <w:tcW w:w="3330" w:type="dxa"/>
            <w:gridSpan w:val="2"/>
          </w:tcPr>
          <w:p w:rsidR="00667587" w:rsidRDefault="00667587" w:rsidP="00086CB9">
            <w:pPr>
              <w:spacing w:before="20" w:after="60"/>
            </w:pPr>
            <w:r>
              <w:t>1.</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3510" w:type="dxa"/>
            <w:gridSpan w:val="3"/>
          </w:tcPr>
          <w:p w:rsidR="00667587" w:rsidRDefault="00667587" w:rsidP="00086CB9">
            <w:pPr>
              <w:spacing w:before="20" w:after="60"/>
            </w:pPr>
            <w:r>
              <w:t>2.</w:t>
            </w:r>
            <w:r w:rsidR="00086CB9">
              <w:rPr>
                <w:sz w:val="16"/>
              </w:rPr>
              <w:t xml:space="preserve"> </w:t>
            </w:r>
            <w:r w:rsidR="00086CB9">
              <w:rPr>
                <w:sz w:val="16"/>
              </w:rPr>
              <w:fldChar w:fldCharType="begin">
                <w:ffData>
                  <w:name w:val="Text1"/>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1710" w:type="dxa"/>
            <w:vMerge/>
          </w:tcPr>
          <w:p w:rsidR="00667587" w:rsidRDefault="00667587">
            <w:pPr>
              <w:pStyle w:val="BodyText"/>
              <w:spacing w:before="0" w:after="0"/>
              <w:jc w:val="left"/>
              <w:rPr>
                <w:sz w:val="18"/>
              </w:rPr>
            </w:pPr>
          </w:p>
        </w:tc>
      </w:tr>
      <w:tr w:rsidR="00667587" w:rsidTr="001A0D7A">
        <w:trPr>
          <w:gridBefore w:val="2"/>
          <w:gridAfter w:val="1"/>
          <w:wBefore w:w="1908" w:type="dxa"/>
          <w:wAfter w:w="1710" w:type="dxa"/>
          <w:cantSplit/>
        </w:trPr>
        <w:tc>
          <w:tcPr>
            <w:tcW w:w="1620" w:type="dxa"/>
          </w:tcPr>
          <w:p w:rsidR="00667587" w:rsidRDefault="00667587">
            <w:pPr>
              <w:pStyle w:val="BodyText"/>
              <w:spacing w:before="20" w:after="0"/>
              <w:ind w:left="-18" w:firstLine="18"/>
              <w:jc w:val="left"/>
              <w:rPr>
                <w:sz w:val="18"/>
              </w:rPr>
            </w:pPr>
            <w:r>
              <w:rPr>
                <w:sz w:val="18"/>
              </w:rPr>
              <w:t>Bond</w:t>
            </w:r>
          </w:p>
          <w:p w:rsidR="00667587" w:rsidRDefault="00667587">
            <w:pPr>
              <w:pStyle w:val="BodyText"/>
              <w:spacing w:before="20" w:after="0"/>
              <w:ind w:left="-18" w:firstLine="18"/>
              <w:jc w:val="left"/>
              <w:rPr>
                <w:sz w:val="18"/>
              </w:rPr>
            </w:pPr>
            <w:r>
              <w:rPr>
                <w:sz w:val="18"/>
              </w:rPr>
              <w:t xml:space="preserve">Premium      </w:t>
            </w:r>
            <w:r>
              <w:rPr>
                <w:sz w:val="22"/>
              </w:rPr>
              <w:sym w:font="Monotype Sorts" w:char="F0E4"/>
            </w:r>
          </w:p>
        </w:tc>
        <w:tc>
          <w:tcPr>
            <w:tcW w:w="2610" w:type="dxa"/>
            <w:gridSpan w:val="2"/>
          </w:tcPr>
          <w:p w:rsidR="00667587" w:rsidRDefault="00667587">
            <w:pPr>
              <w:pStyle w:val="BodyText"/>
              <w:spacing w:before="20" w:after="0"/>
              <w:ind w:left="-18" w:firstLine="18"/>
              <w:jc w:val="left"/>
              <w:rPr>
                <w:sz w:val="18"/>
              </w:rPr>
            </w:pPr>
            <w:r>
              <w:rPr>
                <w:sz w:val="18"/>
              </w:rPr>
              <w:t>Rate Per Thousand</w:t>
            </w:r>
          </w:p>
          <w:p w:rsidR="00667587" w:rsidRDefault="00667587" w:rsidP="00086CB9">
            <w:pPr>
              <w:spacing w:before="20" w:after="60"/>
            </w:pPr>
            <w:r>
              <w:t>$</w:t>
            </w:r>
            <w:r w:rsidR="00086CB9">
              <w:t xml:space="preserve"> </w:t>
            </w:r>
            <w:r w:rsidR="00086CB9">
              <w:rPr>
                <w:sz w:val="16"/>
              </w:rPr>
              <w:fldChar w:fldCharType="begin">
                <w:ffData>
                  <w:name w:val=""/>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c>
          <w:tcPr>
            <w:tcW w:w="2610" w:type="dxa"/>
            <w:gridSpan w:val="2"/>
          </w:tcPr>
          <w:p w:rsidR="00667587" w:rsidRDefault="00667587">
            <w:pPr>
              <w:pStyle w:val="BodyText"/>
              <w:spacing w:before="20" w:after="0"/>
              <w:ind w:left="-14" w:firstLine="14"/>
              <w:jc w:val="left"/>
              <w:rPr>
                <w:sz w:val="18"/>
              </w:rPr>
            </w:pPr>
            <w:r>
              <w:rPr>
                <w:sz w:val="18"/>
              </w:rPr>
              <w:t>Total</w:t>
            </w:r>
          </w:p>
          <w:p w:rsidR="00667587" w:rsidRDefault="00667587" w:rsidP="00086CB9">
            <w:pPr>
              <w:spacing w:before="20" w:after="60"/>
            </w:pPr>
            <w:r>
              <w:t>$</w:t>
            </w:r>
            <w:r w:rsidR="00086CB9">
              <w:t xml:space="preserve"> </w:t>
            </w:r>
            <w:r w:rsidR="00086CB9">
              <w:rPr>
                <w:sz w:val="16"/>
              </w:rPr>
              <w:fldChar w:fldCharType="begin">
                <w:ffData>
                  <w:name w:val=""/>
                  <w:enabled/>
                  <w:calcOnExit w:val="0"/>
                  <w:textInput/>
                </w:ffData>
              </w:fldChar>
            </w:r>
            <w:r w:rsidR="00086CB9">
              <w:rPr>
                <w:sz w:val="16"/>
              </w:rPr>
              <w:instrText xml:space="preserve"> FORMTEXT </w:instrText>
            </w:r>
            <w:r w:rsidR="00086CB9">
              <w:rPr>
                <w:sz w:val="16"/>
              </w:rPr>
            </w:r>
            <w:r w:rsidR="00086CB9">
              <w:rPr>
                <w:sz w:val="16"/>
              </w:rPr>
              <w:fldChar w:fldCharType="separate"/>
            </w:r>
            <w:r w:rsidR="00086CB9">
              <w:rPr>
                <w:noProof/>
                <w:sz w:val="16"/>
              </w:rPr>
              <w:t> </w:t>
            </w:r>
            <w:r w:rsidR="00086CB9">
              <w:rPr>
                <w:noProof/>
                <w:sz w:val="16"/>
              </w:rPr>
              <w:t> </w:t>
            </w:r>
            <w:r w:rsidR="00086CB9">
              <w:rPr>
                <w:noProof/>
                <w:sz w:val="16"/>
              </w:rPr>
              <w:t> </w:t>
            </w:r>
            <w:r w:rsidR="00086CB9">
              <w:rPr>
                <w:noProof/>
                <w:sz w:val="16"/>
              </w:rPr>
              <w:t> </w:t>
            </w:r>
            <w:r w:rsidR="00086CB9">
              <w:rPr>
                <w:noProof/>
                <w:sz w:val="16"/>
              </w:rPr>
              <w:t> </w:t>
            </w:r>
            <w:r w:rsidR="00086CB9">
              <w:rPr>
                <w:sz w:val="16"/>
              </w:rPr>
              <w:fldChar w:fldCharType="end"/>
            </w:r>
          </w:p>
        </w:tc>
      </w:tr>
    </w:tbl>
    <w:p w:rsidR="00667587" w:rsidRPr="002E7D33" w:rsidRDefault="00667587">
      <w:pPr>
        <w:pStyle w:val="BodyText"/>
        <w:jc w:val="center"/>
        <w:rPr>
          <w:rFonts w:cs="Arial"/>
          <w:sz w:val="18"/>
          <w:szCs w:val="18"/>
        </w:rPr>
        <w:sectPr w:rsidR="00667587" w:rsidRPr="002E7D33" w:rsidSect="00F4206E">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1080" w:right="630" w:bottom="432" w:left="1008" w:header="432" w:footer="432" w:gutter="0"/>
          <w:cols w:space="720"/>
          <w:noEndnote/>
        </w:sectPr>
      </w:pPr>
      <w:r w:rsidRPr="002E7D33">
        <w:rPr>
          <w:rFonts w:cs="Arial"/>
          <w:sz w:val="18"/>
          <w:szCs w:val="18"/>
        </w:rPr>
        <w:t>INSTRUCTIONS</w:t>
      </w:r>
    </w:p>
    <w:p w:rsidR="00667587" w:rsidRPr="002E7D33" w:rsidRDefault="00667587" w:rsidP="00F4206E">
      <w:pPr>
        <w:pStyle w:val="para10"/>
        <w:spacing w:after="0"/>
        <w:rPr>
          <w:rFonts w:cs="Arial"/>
          <w:szCs w:val="18"/>
        </w:rPr>
      </w:pPr>
      <w:r w:rsidRPr="002E7D33">
        <w:rPr>
          <w:rFonts w:cs="Arial"/>
          <w:szCs w:val="18"/>
        </w:rPr>
        <w:lastRenderedPageBreak/>
        <w:t>1.</w:t>
      </w:r>
      <w:r w:rsidRPr="002E7D33">
        <w:rPr>
          <w:rFonts w:cs="Arial"/>
          <w:szCs w:val="18"/>
        </w:rPr>
        <w:tab/>
        <w:t>The full legal name and business address of the Principal shall be inserted in the space designated “Principal” on the face of this form. The bond shall be signed by an authorized person. Where such person is signing in a representative capacity (e.g., an attorney-in-fact), but is not a member of the firm, partnership, or joint venture, or an officer of the corporation involved, evidence of his authority must be furnished.</w:t>
      </w:r>
    </w:p>
    <w:p w:rsidR="001A0D7A" w:rsidRPr="002E7D33" w:rsidRDefault="001A0D7A" w:rsidP="00F4206E">
      <w:pPr>
        <w:pStyle w:val="para10"/>
        <w:spacing w:after="0"/>
        <w:rPr>
          <w:rFonts w:cs="Arial"/>
          <w:szCs w:val="18"/>
        </w:rPr>
      </w:pPr>
    </w:p>
    <w:p w:rsidR="00667587" w:rsidRPr="002E7D33" w:rsidRDefault="00667587" w:rsidP="001A0D7A">
      <w:pPr>
        <w:pStyle w:val="Para1a0"/>
        <w:spacing w:after="0"/>
        <w:ind w:left="360" w:hanging="360"/>
        <w:rPr>
          <w:rFonts w:cs="Arial"/>
          <w:szCs w:val="18"/>
        </w:rPr>
      </w:pPr>
      <w:r w:rsidRPr="002E7D33">
        <w:rPr>
          <w:rFonts w:cs="Arial"/>
          <w:szCs w:val="18"/>
        </w:rPr>
        <w:t>2.</w:t>
      </w:r>
      <w:r w:rsidRPr="002E7D33">
        <w:rPr>
          <w:rFonts w:cs="Arial"/>
          <w:szCs w:val="18"/>
        </w:rPr>
        <w:tab/>
        <w:t>Corporations executing the bond as sureties must be among those appearing on the Treasury Department’s list of approved sureties and must be acting within the limitations set forth therein. Where more than a single corporate surety is involved, their names and addresses (city and State) shall be inserted in the spaces (Surety A, Surety B, etc.) headed “CORPORATE SURETY(IES),” and in the space designated “SURETY(IES)” on the face of this form only the letter identification of the Sureties shall be inserted.</w:t>
      </w:r>
    </w:p>
    <w:p w:rsidR="001A0D7A" w:rsidRPr="002E7D33" w:rsidRDefault="001A0D7A" w:rsidP="00A761FF">
      <w:pPr>
        <w:pStyle w:val="Para1a0"/>
        <w:spacing w:after="0"/>
        <w:rPr>
          <w:rFonts w:cs="Arial"/>
          <w:szCs w:val="18"/>
        </w:rPr>
      </w:pPr>
    </w:p>
    <w:p w:rsidR="00667587" w:rsidRPr="002E7D33" w:rsidRDefault="00C27F66" w:rsidP="001A0D7A">
      <w:pPr>
        <w:pStyle w:val="paragrapha"/>
        <w:spacing w:after="0"/>
        <w:ind w:left="360"/>
        <w:jc w:val="left"/>
        <w:rPr>
          <w:rFonts w:cs="Arial"/>
          <w:szCs w:val="18"/>
        </w:rPr>
      </w:pPr>
      <w:r>
        <w:rPr>
          <w:rFonts w:cs="Arial"/>
          <w:szCs w:val="18"/>
        </w:rPr>
        <w:t>3</w:t>
      </w:r>
      <w:r w:rsidR="001A0D7A" w:rsidRPr="002E7D33">
        <w:rPr>
          <w:rFonts w:cs="Arial"/>
          <w:szCs w:val="18"/>
        </w:rPr>
        <w:t>.</w:t>
      </w:r>
      <w:r w:rsidR="001A0D7A" w:rsidRPr="002E7D33">
        <w:rPr>
          <w:rFonts w:cs="Arial"/>
          <w:szCs w:val="18"/>
        </w:rPr>
        <w:tab/>
      </w:r>
      <w:r w:rsidR="00667587" w:rsidRPr="002E7D33">
        <w:rPr>
          <w:rFonts w:cs="Arial"/>
          <w:szCs w:val="18"/>
        </w:rPr>
        <w:t xml:space="preserve">Where individual sureties execute the bond, they shall be two or more responsible persons. A completed Affidavit of Individual Surety (Government Standard Form 28, as modified in a form prescribed by the Institute), for each individual surety, shall </w:t>
      </w:r>
      <w:r w:rsidR="00667587" w:rsidRPr="002E7D33">
        <w:rPr>
          <w:rFonts w:cs="Arial"/>
          <w:szCs w:val="18"/>
        </w:rPr>
        <w:lastRenderedPageBreak/>
        <w:t>accompany the bond. Such sureties may be required to furnish additional substantiating information concerning their assets and financial capability as the Government of the Government may require.</w:t>
      </w:r>
    </w:p>
    <w:p w:rsidR="001A0D7A" w:rsidRPr="002E7D33" w:rsidRDefault="001A0D7A" w:rsidP="001A0D7A">
      <w:pPr>
        <w:pStyle w:val="paragrapha"/>
        <w:spacing w:after="0"/>
        <w:ind w:left="360"/>
        <w:jc w:val="left"/>
        <w:rPr>
          <w:rFonts w:cs="Arial"/>
          <w:szCs w:val="18"/>
        </w:rPr>
      </w:pPr>
    </w:p>
    <w:p w:rsidR="00667587" w:rsidRPr="002E7D33" w:rsidRDefault="00C27F66">
      <w:pPr>
        <w:pStyle w:val="para10"/>
        <w:rPr>
          <w:rFonts w:cs="Arial"/>
          <w:szCs w:val="18"/>
        </w:rPr>
      </w:pPr>
      <w:r>
        <w:rPr>
          <w:rFonts w:cs="Arial"/>
          <w:szCs w:val="18"/>
        </w:rPr>
        <w:t>4</w:t>
      </w:r>
      <w:r w:rsidR="00667587" w:rsidRPr="002E7D33">
        <w:rPr>
          <w:rFonts w:cs="Arial"/>
          <w:szCs w:val="18"/>
        </w:rPr>
        <w:t>.</w:t>
      </w:r>
      <w:r w:rsidR="00667587" w:rsidRPr="002E7D33">
        <w:rPr>
          <w:rFonts w:cs="Arial"/>
          <w:szCs w:val="18"/>
        </w:rPr>
        <w:tab/>
        <w:t>Corporations executing the bond shall affix their corporate seals. Individuals shall execute the bond opposite the word “Seal.”</w:t>
      </w:r>
    </w:p>
    <w:p w:rsidR="001A0D7A" w:rsidRPr="002E7D33" w:rsidRDefault="001A0D7A" w:rsidP="001A0D7A">
      <w:pPr>
        <w:pStyle w:val="para10"/>
        <w:spacing w:after="0"/>
        <w:rPr>
          <w:rFonts w:cs="Arial"/>
          <w:szCs w:val="18"/>
        </w:rPr>
      </w:pPr>
    </w:p>
    <w:p w:rsidR="00667587" w:rsidRPr="002E7D33" w:rsidRDefault="001A0D7A">
      <w:pPr>
        <w:pStyle w:val="para10"/>
        <w:rPr>
          <w:rFonts w:cs="Arial"/>
          <w:szCs w:val="18"/>
        </w:rPr>
      </w:pPr>
      <w:r w:rsidRPr="002E7D33">
        <w:rPr>
          <w:rFonts w:cs="Arial"/>
          <w:szCs w:val="18"/>
        </w:rPr>
        <w:t>5</w:t>
      </w:r>
      <w:r w:rsidR="00667587" w:rsidRPr="002E7D33">
        <w:rPr>
          <w:rFonts w:cs="Arial"/>
          <w:szCs w:val="18"/>
        </w:rPr>
        <w:t>.</w:t>
      </w:r>
      <w:r w:rsidR="00667587" w:rsidRPr="002E7D33">
        <w:rPr>
          <w:rFonts w:cs="Arial"/>
          <w:szCs w:val="18"/>
        </w:rPr>
        <w:tab/>
        <w:t>The name of each person signing this performance bond should be typed in the space provided.</w:t>
      </w:r>
    </w:p>
    <w:sectPr w:rsidR="00667587" w:rsidRPr="002E7D33" w:rsidSect="00A761FF">
      <w:footnotePr>
        <w:numFmt w:val="lowerRoman"/>
      </w:footnotePr>
      <w:endnotePr>
        <w:numFmt w:val="decimal"/>
      </w:endnotePr>
      <w:type w:val="continuous"/>
      <w:pgSz w:w="12240" w:h="15840"/>
      <w:pgMar w:top="720" w:right="540" w:bottom="432" w:left="90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0A0" w:rsidRDefault="007A10A0">
      <w:r>
        <w:separator/>
      </w:r>
    </w:p>
  </w:endnote>
  <w:endnote w:type="continuationSeparator" w:id="0">
    <w:p w:rsidR="007A10A0" w:rsidRDefault="007A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00000000" w:usb2="0001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87" w:rsidRDefault="00667587">
    <w:pPr>
      <w:pStyle w:val="Footer"/>
    </w:pPr>
  </w:p>
  <w:p w:rsidR="00667587" w:rsidRDefault="00667587">
    <w:pPr>
      <w:pStyle w:val="Footer"/>
      <w:tabs>
        <w:tab w:val="clear" w:pos="8640"/>
        <w:tab w:val="right" w:pos="9360"/>
      </w:tabs>
    </w:pPr>
    <w:r>
      <w:rPr>
        <w:sz w:val="14"/>
      </w:rPr>
      <w:t xml:space="preserve">(DRAFT - </w:t>
    </w:r>
    <w:r>
      <w:rPr>
        <w:sz w:val="14"/>
      </w:rPr>
      <w:fldChar w:fldCharType="begin"/>
    </w:r>
    <w:r>
      <w:rPr>
        <w:sz w:val="14"/>
      </w:rPr>
      <w:instrText>DATE</w:instrText>
    </w:r>
    <w:r>
      <w:rPr>
        <w:sz w:val="14"/>
      </w:rPr>
      <w:fldChar w:fldCharType="separate"/>
    </w:r>
    <w:r w:rsidR="00FF3298">
      <w:rPr>
        <w:noProof/>
        <w:sz w:val="14"/>
      </w:rPr>
      <w:t>3/8/2016</w:t>
    </w:r>
    <w:r>
      <w:rPr>
        <w:sz w:val="14"/>
      </w:rPr>
      <w:fldChar w:fldCharType="end"/>
    </w:r>
    <w:r>
      <w:rPr>
        <w:sz w:val="14"/>
      </w:rPr>
      <w:t xml:space="preserve"> - CASE NO. 93-35 - FILE 1049REV.DOC)</w:t>
    </w:r>
    <w:r>
      <w:rPr>
        <w:sz w:val="14"/>
      </w:rPr>
      <w:tab/>
    </w:r>
    <w:r>
      <w:rPr>
        <w:sz w:val="14"/>
      </w:rPr>
      <w:tab/>
      <w:t>(REVERSE SIDE)      JPL 1049   R X/94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587" w:rsidRDefault="00667587">
    <w:pPr>
      <w:pStyle w:val="Footer"/>
      <w:tabs>
        <w:tab w:val="clear" w:pos="3744"/>
        <w:tab w:val="clear" w:pos="8640"/>
        <w:tab w:val="right" w:pos="10170"/>
      </w:tabs>
      <w:rPr>
        <w:sz w:val="16"/>
      </w:rPr>
    </w:pPr>
  </w:p>
  <w:p w:rsidR="00667587" w:rsidRDefault="00667587" w:rsidP="001A0D7A">
    <w:pPr>
      <w:pStyle w:val="Footer"/>
      <w:tabs>
        <w:tab w:val="clear" w:pos="3744"/>
        <w:tab w:val="clear" w:pos="8640"/>
        <w:tab w:val="left" w:pos="4770"/>
        <w:tab w:val="right" w:pos="10170"/>
      </w:tabs>
      <w:rPr>
        <w:sz w:val="16"/>
      </w:rPr>
    </w:pP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FF3298">
      <w:rPr>
        <w:rStyle w:val="PageNumber"/>
        <w:noProof/>
        <w:sz w:val="16"/>
      </w:rPr>
      <w:t>1</w:t>
    </w:r>
    <w:r>
      <w:rPr>
        <w:rStyle w:val="PageNumber"/>
        <w:sz w:val="16"/>
      </w:rPr>
      <w:fldChar w:fldCharType="end"/>
    </w:r>
    <w:r>
      <w:rPr>
        <w:rStyle w:val="PageNumber"/>
        <w:sz w:val="16"/>
      </w:rPr>
      <w:t xml:space="preserve"> of </w:t>
    </w:r>
    <w:r w:rsidR="00C345CD">
      <w:rPr>
        <w:rStyle w:val="PageNumber"/>
        <w:sz w:val="16"/>
      </w:rPr>
      <w:t>3</w:t>
    </w:r>
    <w:r>
      <w:rPr>
        <w:rStyle w:val="PageNumber"/>
        <w:sz w:val="16"/>
      </w:rPr>
      <w:t xml:space="preserve">      </w:t>
    </w:r>
    <w:r w:rsidR="001A0D7A">
      <w:rPr>
        <w:rStyle w:val="PageNumber"/>
        <w:sz w:val="16"/>
      </w:rPr>
      <w:tab/>
    </w:r>
    <w:r>
      <w:rPr>
        <w:sz w:val="16"/>
      </w:rPr>
      <w:t>JPL 1827</w:t>
    </w:r>
    <w:r w:rsidR="00FF3298">
      <w:rPr>
        <w:sz w:val="16"/>
      </w:rPr>
      <w:t>-B33</w:t>
    </w:r>
    <w:bookmarkStart w:id="11" w:name="_GoBack"/>
    <w:bookmarkEnd w:id="11"/>
    <w:r w:rsidR="00704A1C">
      <w:rPr>
        <w:sz w:val="16"/>
      </w:rPr>
      <w:t>,</w:t>
    </w:r>
    <w:r>
      <w:rPr>
        <w:sz w:val="16"/>
      </w:rPr>
      <w:t xml:space="preserve">  </w:t>
    </w:r>
    <w:r w:rsidR="00B45904">
      <w:rPr>
        <w:sz w:val="16"/>
      </w:rPr>
      <w:t>6/12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CD" w:rsidRDefault="00C34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0A0" w:rsidRDefault="007A10A0">
      <w:r>
        <w:separator/>
      </w:r>
    </w:p>
  </w:footnote>
  <w:footnote w:type="continuationSeparator" w:id="0">
    <w:p w:rsidR="007A10A0" w:rsidRDefault="007A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CD" w:rsidRDefault="00C34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4B" w:rsidRDefault="0038114B" w:rsidP="0038114B">
    <w:pPr>
      <w:rPr>
        <w:b/>
        <w:szCs w:val="18"/>
      </w:rPr>
    </w:pPr>
  </w:p>
  <w:p w:rsidR="00E416B8" w:rsidRDefault="00802DB8" w:rsidP="0038114B">
    <w:pPr>
      <w:rPr>
        <w:b/>
        <w:szCs w:val="18"/>
      </w:rPr>
    </w:pPr>
    <w:r>
      <w:rPr>
        <w:b/>
        <w:noProof/>
        <w:szCs w:val="18"/>
      </w:rPr>
      <w:drawing>
        <wp:anchor distT="0" distB="0" distL="114300" distR="114300" simplePos="0" relativeHeight="251661824" behindDoc="0" locked="0" layoutInCell="0" allowOverlap="1" wp14:anchorId="16295C4B" wp14:editId="4BC659E0">
          <wp:simplePos x="0" y="0"/>
          <wp:positionH relativeFrom="column">
            <wp:posOffset>2222</wp:posOffset>
          </wp:positionH>
          <wp:positionV relativeFrom="paragraph">
            <wp:posOffset>104457</wp:posOffset>
          </wp:positionV>
          <wp:extent cx="948055" cy="291465"/>
          <wp:effectExtent l="0" t="0" r="444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6B8" w:rsidRDefault="00E416B8" w:rsidP="0038114B">
    <w:pPr>
      <w:rPr>
        <w:b/>
        <w:szCs w:val="18"/>
      </w:rPr>
    </w:pPr>
  </w:p>
  <w:p w:rsidR="00E416B8" w:rsidRDefault="00E416B8" w:rsidP="0038114B">
    <w:pPr>
      <w:rPr>
        <w:b/>
        <w:szCs w:val="18"/>
      </w:rPr>
    </w:pPr>
  </w:p>
  <w:p w:rsidR="0038114B" w:rsidRPr="00E416B8" w:rsidRDefault="0038114B" w:rsidP="0038114B">
    <w:pPr>
      <w:rPr>
        <w:b/>
        <w:sz w:val="14"/>
        <w:szCs w:val="14"/>
      </w:rPr>
    </w:pPr>
    <w:r w:rsidRPr="00E416B8">
      <w:rPr>
        <w:b/>
        <w:sz w:val="14"/>
        <w:szCs w:val="14"/>
      </w:rPr>
      <w:t>Jet Propulsion Laboratory</w:t>
    </w:r>
  </w:p>
  <w:p w:rsidR="0038114B" w:rsidRPr="00E416B8" w:rsidRDefault="0038114B" w:rsidP="0038114B">
    <w:pPr>
      <w:rPr>
        <w:sz w:val="14"/>
        <w:szCs w:val="14"/>
      </w:rPr>
    </w:pPr>
    <w:r w:rsidRPr="00E416B8">
      <w:rPr>
        <w:sz w:val="14"/>
        <w:szCs w:val="14"/>
      </w:rPr>
      <w:t>California Institute of Technology</w:t>
    </w:r>
  </w:p>
  <w:p w:rsidR="008F4809" w:rsidRPr="00E416B8" w:rsidRDefault="008F4809" w:rsidP="00F4206E">
    <w:pPr>
      <w:rPr>
        <w:b/>
        <w:color w:val="FF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CD" w:rsidRDefault="00C34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B9"/>
    <w:rsid w:val="00073328"/>
    <w:rsid w:val="00086CB9"/>
    <w:rsid w:val="000A3A40"/>
    <w:rsid w:val="001A0D7A"/>
    <w:rsid w:val="001C54B2"/>
    <w:rsid w:val="00207D49"/>
    <w:rsid w:val="00222095"/>
    <w:rsid w:val="002E7D33"/>
    <w:rsid w:val="0038114B"/>
    <w:rsid w:val="003D0DF0"/>
    <w:rsid w:val="003E4AF1"/>
    <w:rsid w:val="00450A9E"/>
    <w:rsid w:val="0050443E"/>
    <w:rsid w:val="00651ADD"/>
    <w:rsid w:val="00667587"/>
    <w:rsid w:val="006D2B6F"/>
    <w:rsid w:val="00704A1C"/>
    <w:rsid w:val="007A10A0"/>
    <w:rsid w:val="007E33CB"/>
    <w:rsid w:val="00802DB8"/>
    <w:rsid w:val="00823C0A"/>
    <w:rsid w:val="008D1B86"/>
    <w:rsid w:val="008F4809"/>
    <w:rsid w:val="009A64A3"/>
    <w:rsid w:val="009C5A9E"/>
    <w:rsid w:val="00A050B8"/>
    <w:rsid w:val="00A761FF"/>
    <w:rsid w:val="00B45904"/>
    <w:rsid w:val="00B9034E"/>
    <w:rsid w:val="00BB0EDF"/>
    <w:rsid w:val="00C27F66"/>
    <w:rsid w:val="00C345CD"/>
    <w:rsid w:val="00C514BE"/>
    <w:rsid w:val="00CB1374"/>
    <w:rsid w:val="00D47DC3"/>
    <w:rsid w:val="00E416B8"/>
    <w:rsid w:val="00E65A06"/>
    <w:rsid w:val="00ED10AF"/>
    <w:rsid w:val="00F255B2"/>
    <w:rsid w:val="00F33F20"/>
    <w:rsid w:val="00F4126A"/>
    <w:rsid w:val="00F4206E"/>
    <w:rsid w:val="00F8587E"/>
    <w:rsid w:val="00F95918"/>
    <w:rsid w:val="00FB5465"/>
    <w:rsid w:val="00FF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FE7D75DC-92F4-4964-B475-916A273C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18"/>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rFonts w:ascii="Times New Roman" w:hAnsi="Times New Roman"/>
      <w:b/>
      <w:sz w:val="24"/>
    </w:rPr>
  </w:style>
  <w:style w:type="paragraph" w:styleId="Heading4">
    <w:name w:val="heading 4"/>
    <w:basedOn w:val="Normal"/>
    <w:next w:val="Normal"/>
    <w:qFormat/>
    <w:pPr>
      <w:keepNext/>
      <w:spacing w:before="60" w:after="60"/>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EndnoteText">
    <w:name w:val="endnote text"/>
    <w:basedOn w:val="Normal"/>
    <w:semiHidden/>
    <w:rPr>
      <w:sz w:val="20"/>
    </w:rPr>
  </w:style>
  <w:style w:type="paragraph" w:styleId="Footer">
    <w:name w:val="footer"/>
    <w:basedOn w:val="Normal"/>
    <w:semiHidden/>
    <w:pPr>
      <w:tabs>
        <w:tab w:val="left" w:pos="3744"/>
        <w:tab w:val="right" w:pos="8640"/>
      </w:tabs>
    </w:pPr>
  </w:style>
  <w:style w:type="paragraph" w:styleId="Header">
    <w:name w:val="header"/>
    <w:basedOn w:val="Normal"/>
    <w:semiHidden/>
    <w:pPr>
      <w:tabs>
        <w:tab w:val="center" w:pos="4320"/>
        <w:tab w:val="right" w:pos="8640"/>
      </w:tabs>
    </w:pPr>
  </w:style>
  <w:style w:type="paragraph" w:customStyle="1" w:styleId="articlehd">
    <w:name w:val="article hd"/>
    <w:basedOn w:val="Normal"/>
    <w:rPr>
      <w:color w:val="000080"/>
      <w:u w:val="single"/>
    </w:rPr>
  </w:style>
  <w:style w:type="paragraph" w:customStyle="1" w:styleId="1stparagraph">
    <w:name w:val="1st paragraph"/>
    <w:basedOn w:val="Normal"/>
    <w:rPr>
      <w:rFonts w:ascii="Times New Roman" w:hAnsi="Times New Roman"/>
      <w:sz w:val="22"/>
    </w:rPr>
  </w:style>
  <w:style w:type="paragraph" w:customStyle="1" w:styleId="paragrapha">
    <w:name w:val="paragraph (a)"/>
    <w:basedOn w:val="Normal"/>
    <w:pPr>
      <w:spacing w:after="120"/>
      <w:ind w:left="720" w:hanging="360"/>
    </w:pPr>
  </w:style>
  <w:style w:type="paragraph" w:customStyle="1" w:styleId="para1">
    <w:name w:val="para. (1)"/>
    <w:basedOn w:val="Normal"/>
    <w:pPr>
      <w:ind w:left="900" w:hanging="540"/>
    </w:pPr>
    <w:rPr>
      <w:rFonts w:ascii="Times New Roman" w:hAnsi="Times New Roman"/>
      <w:sz w:val="22"/>
    </w:rPr>
  </w:style>
  <w:style w:type="paragraph" w:customStyle="1" w:styleId="paraA">
    <w:name w:val="para. (A)"/>
    <w:basedOn w:val="Normal"/>
    <w:pPr>
      <w:ind w:left="1350" w:hanging="450"/>
    </w:pPr>
    <w:rPr>
      <w:rFonts w:ascii="Times New Roman" w:hAnsi="Times New Roman"/>
      <w:sz w:val="22"/>
    </w:rPr>
  </w:style>
  <w:style w:type="paragraph" w:customStyle="1" w:styleId="parai">
    <w:name w:val="para. (i)"/>
    <w:basedOn w:val="paraA"/>
    <w:pPr>
      <w:ind w:left="1800"/>
    </w:pPr>
  </w:style>
  <w:style w:type="paragraph" w:customStyle="1" w:styleId="indexheading">
    <w:name w:val="indexheading"/>
    <w:basedOn w:val="Normal"/>
    <w:pPr>
      <w:tabs>
        <w:tab w:val="left" w:pos="1008"/>
        <w:tab w:val="left" w:pos="15840"/>
      </w:tabs>
      <w:jc w:val="center"/>
    </w:pPr>
    <w:rPr>
      <w:b/>
      <w:caps/>
      <w:color w:val="FF00FF"/>
      <w:sz w:val="24"/>
    </w:rPr>
  </w:style>
  <w:style w:type="paragraph" w:customStyle="1" w:styleId="indexgpnotitle">
    <w:name w:val="indexgpno./title"/>
    <w:basedOn w:val="Normal"/>
    <w:pPr>
      <w:framePr w:w="9350" w:h="320" w:hSpace="180" w:wrap="auto" w:vAnchor="text" w:hAnchor="text"/>
      <w:pBdr>
        <w:top w:val="single" w:sz="6" w:space="0" w:color="auto"/>
        <w:left w:val="single" w:sz="6" w:space="0" w:color="auto"/>
        <w:bottom w:val="single" w:sz="6" w:space="0" w:color="auto"/>
        <w:right w:val="single" w:sz="6" w:space="0" w:color="auto"/>
      </w:pBdr>
      <w:tabs>
        <w:tab w:val="left" w:pos="8640"/>
        <w:tab w:val="left" w:pos="9000"/>
      </w:tabs>
    </w:pPr>
    <w:rPr>
      <w:color w:val="008080"/>
    </w:rPr>
  </w:style>
  <w:style w:type="paragraph" w:customStyle="1" w:styleId="indextabs">
    <w:name w:val="indextabs"/>
    <w:basedOn w:val="Normal"/>
    <w:pPr>
      <w:tabs>
        <w:tab w:val="left" w:leader="dot" w:pos="8640"/>
        <w:tab w:val="left" w:pos="8910"/>
      </w:tabs>
    </w:pPr>
    <w:rPr>
      <w:color w:val="0000FF"/>
    </w:rPr>
  </w:style>
  <w:style w:type="paragraph" w:customStyle="1" w:styleId="paraa1">
    <w:name w:val="para.(a)(1)"/>
    <w:basedOn w:val="paragrapha"/>
    <w:pPr>
      <w:tabs>
        <w:tab w:val="left" w:pos="360"/>
      </w:tabs>
      <w:ind w:left="900" w:hanging="900"/>
    </w:pPr>
  </w:style>
  <w:style w:type="paragraph" w:customStyle="1" w:styleId="para10">
    <w:name w:val="para 1."/>
    <w:basedOn w:val="parai"/>
    <w:pPr>
      <w:spacing w:after="120"/>
      <w:ind w:left="360" w:hanging="360"/>
      <w:jc w:val="left"/>
    </w:pPr>
    <w:rPr>
      <w:rFonts w:ascii="Arial" w:hAnsi="Arial"/>
      <w:sz w:val="18"/>
    </w:rPr>
  </w:style>
  <w:style w:type="paragraph" w:customStyle="1" w:styleId="paraA10">
    <w:name w:val="para. (A)(1)"/>
    <w:basedOn w:val="paraA"/>
    <w:pPr>
      <w:tabs>
        <w:tab w:val="left" w:pos="1080"/>
      </w:tabs>
      <w:ind w:left="1440" w:hanging="720"/>
    </w:pPr>
  </w:style>
  <w:style w:type="paragraph" w:customStyle="1" w:styleId="para1A">
    <w:name w:val="para. (1)(A)"/>
    <w:basedOn w:val="para1"/>
    <w:pPr>
      <w:tabs>
        <w:tab w:val="left" w:pos="1080"/>
      </w:tabs>
      <w:ind w:left="1440" w:hanging="720"/>
    </w:pPr>
  </w:style>
  <w:style w:type="paragraph" w:customStyle="1" w:styleId="paraAi">
    <w:name w:val="para (A)(i)"/>
    <w:basedOn w:val="paraA"/>
    <w:pPr>
      <w:tabs>
        <w:tab w:val="left" w:pos="1080"/>
      </w:tabs>
      <w:ind w:left="1440" w:hanging="720"/>
    </w:pPr>
  </w:style>
  <w:style w:type="paragraph" w:customStyle="1" w:styleId="paraa0">
    <w:name w:val="para. a."/>
    <w:basedOn w:val="parai"/>
    <w:pPr>
      <w:tabs>
        <w:tab w:val="left" w:pos="1440"/>
      </w:tabs>
      <w:ind w:hanging="720"/>
    </w:pPr>
  </w:style>
  <w:style w:type="paragraph" w:customStyle="1" w:styleId="ParaA2">
    <w:name w:val="Para. A"/>
    <w:basedOn w:val="paragrapha"/>
    <w:rPr>
      <w:sz w:val="24"/>
    </w:rPr>
  </w:style>
  <w:style w:type="paragraph" w:styleId="BodyText">
    <w:name w:val="Body Text"/>
    <w:basedOn w:val="Normal"/>
    <w:semiHidden/>
    <w:pPr>
      <w:spacing w:before="120" w:after="120"/>
    </w:pPr>
    <w:rPr>
      <w:sz w:val="20"/>
    </w:rPr>
  </w:style>
  <w:style w:type="paragraph" w:styleId="BodyText2">
    <w:name w:val="Body Text 2"/>
    <w:basedOn w:val="Normal"/>
    <w:semiHidden/>
    <w:pPr>
      <w:spacing w:before="60" w:after="60"/>
      <w:jc w:val="left"/>
    </w:pPr>
    <w:rPr>
      <w:sz w:val="20"/>
    </w:rPr>
  </w:style>
  <w:style w:type="character" w:styleId="PageNumber">
    <w:name w:val="page number"/>
    <w:basedOn w:val="DefaultParagraphFont"/>
    <w:semiHidden/>
  </w:style>
  <w:style w:type="paragraph" w:customStyle="1" w:styleId="Para1a0">
    <w:name w:val="Para 1.(a)"/>
    <w:basedOn w:val="para10"/>
    <w:pPr>
      <w:tabs>
        <w:tab w:val="left" w:pos="36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96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00EE-B22A-4633-A519-281C4A6B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JPL 1827: Performance Bond</vt:lpstr>
    </vt:vector>
  </TitlesOfParts>
  <Company> </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JPL 1827: Performance Bond</dc:title>
  <dc:subject/>
  <dc:creator>Stanley R. Packard</dc:creator>
  <cp:keywords/>
  <dc:description/>
  <cp:lastModifiedBy>Davis, John T (2630)</cp:lastModifiedBy>
  <cp:revision>8</cp:revision>
  <cp:lastPrinted>2012-06-28T21:37:00Z</cp:lastPrinted>
  <dcterms:created xsi:type="dcterms:W3CDTF">2014-09-09T15:17:00Z</dcterms:created>
  <dcterms:modified xsi:type="dcterms:W3CDTF">2016-03-08T17:39:00Z</dcterms:modified>
</cp:coreProperties>
</file>